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2B48" w:rsidRPr="003D2B48" w:rsidRDefault="003D2B48" w:rsidP="003D2B48">
      <w:pPr>
        <w:rPr>
          <w:lang w:eastAsia="fi-FI"/>
        </w:rPr>
      </w:pPr>
      <w:bookmarkStart w:id="0" w:name="_GoBack"/>
      <w:bookmarkEnd w:id="0"/>
    </w:p>
    <w:p w14:paraId="0A37501D" w14:textId="77777777" w:rsidR="003D2B48" w:rsidRPr="003D2B48" w:rsidRDefault="003D2B48" w:rsidP="003D2B48">
      <w:pPr>
        <w:rPr>
          <w:lang w:eastAsia="fi-FI"/>
        </w:rPr>
      </w:pPr>
    </w:p>
    <w:p w14:paraId="5DAB6C7B" w14:textId="77777777" w:rsidR="003D2B48" w:rsidRPr="003D2B48" w:rsidRDefault="003D2B48" w:rsidP="003D2B48">
      <w:pPr>
        <w:rPr>
          <w:lang w:eastAsia="fi-FI"/>
        </w:rPr>
      </w:pPr>
    </w:p>
    <w:p w14:paraId="02EB378F" w14:textId="77777777" w:rsidR="003D2B48" w:rsidRPr="003D2B48" w:rsidRDefault="003D2B48" w:rsidP="003D2B48">
      <w:pPr>
        <w:rPr>
          <w:lang w:eastAsia="fi-FI"/>
        </w:rPr>
      </w:pPr>
    </w:p>
    <w:p w14:paraId="6A05A809" w14:textId="77777777" w:rsidR="003D2B48" w:rsidRDefault="003D2B48" w:rsidP="003D2B48">
      <w:pPr>
        <w:rPr>
          <w:lang w:eastAsia="fi-FI"/>
        </w:rPr>
      </w:pPr>
    </w:p>
    <w:p w14:paraId="5A39BBE3" w14:textId="77777777" w:rsidR="003D2B48" w:rsidRPr="003D2B48" w:rsidRDefault="003D2B48" w:rsidP="003D2B48">
      <w:pPr>
        <w:rPr>
          <w:lang w:eastAsia="fi-FI"/>
        </w:rPr>
      </w:pPr>
    </w:p>
    <w:p w14:paraId="41C8F396" w14:textId="77777777" w:rsidR="003D2B48" w:rsidRPr="003D2B48" w:rsidRDefault="003D2B48" w:rsidP="003D2B48">
      <w:pPr>
        <w:rPr>
          <w:lang w:eastAsia="fi-FI"/>
        </w:rPr>
      </w:pPr>
    </w:p>
    <w:p w14:paraId="72A3D3EC" w14:textId="77777777" w:rsidR="003D2B48" w:rsidRPr="003D2B48" w:rsidRDefault="003D2B48" w:rsidP="003D2B48">
      <w:pPr>
        <w:rPr>
          <w:lang w:eastAsia="fi-FI"/>
        </w:rPr>
      </w:pPr>
    </w:p>
    <w:p w14:paraId="0D0B940D" w14:textId="77777777" w:rsidR="003D2B48" w:rsidRPr="003D2B48" w:rsidRDefault="003D2B48" w:rsidP="003D2B48">
      <w:pPr>
        <w:rPr>
          <w:lang w:eastAsia="fi-FI"/>
        </w:rPr>
      </w:pPr>
    </w:p>
    <w:p w14:paraId="0E27B00A" w14:textId="77777777" w:rsidR="003D2B48" w:rsidRPr="003D2B48" w:rsidRDefault="003D2B48" w:rsidP="003D2B48">
      <w:pPr>
        <w:rPr>
          <w:lang w:eastAsia="fi-FI"/>
        </w:rPr>
      </w:pPr>
    </w:p>
    <w:p w14:paraId="60061E4C" w14:textId="77777777" w:rsidR="003D2B48" w:rsidRPr="003D2B48" w:rsidRDefault="003D2B48" w:rsidP="003D2B48">
      <w:pPr>
        <w:rPr>
          <w:lang w:eastAsia="fi-FI"/>
        </w:rPr>
      </w:pPr>
    </w:p>
    <w:p w14:paraId="2B8FCD01" w14:textId="77777777" w:rsidR="00321EFC" w:rsidRDefault="000D1335" w:rsidP="003D2B48">
      <w:pPr>
        <w:jc w:val="left"/>
        <w:rPr>
          <w:b/>
          <w:sz w:val="36"/>
          <w:szCs w:val="36"/>
          <w:lang w:eastAsia="fi-FI"/>
        </w:rPr>
      </w:pPr>
      <w:r>
        <w:rPr>
          <w:b/>
          <w:sz w:val="36"/>
          <w:szCs w:val="36"/>
          <w:lang w:eastAsia="fi-FI"/>
        </w:rPr>
        <w:t>Ikääntyneiden (yli</w:t>
      </w:r>
      <w:r w:rsidR="003D2B48" w:rsidRPr="003D2B48">
        <w:rPr>
          <w:b/>
          <w:sz w:val="36"/>
          <w:szCs w:val="36"/>
          <w:lang w:eastAsia="fi-FI"/>
        </w:rPr>
        <w:t xml:space="preserve"> 65-vuotiaiden</w:t>
      </w:r>
      <w:r>
        <w:rPr>
          <w:b/>
          <w:sz w:val="36"/>
          <w:szCs w:val="36"/>
          <w:lang w:eastAsia="fi-FI"/>
        </w:rPr>
        <w:t>)</w:t>
      </w:r>
      <w:r w:rsidR="003D2B48" w:rsidRPr="003D2B48">
        <w:rPr>
          <w:b/>
          <w:sz w:val="36"/>
          <w:szCs w:val="36"/>
          <w:lang w:eastAsia="fi-FI"/>
        </w:rPr>
        <w:t xml:space="preserve"> omaishoidon tuen </w:t>
      </w:r>
    </w:p>
    <w:p w14:paraId="3E0EA674" w14:textId="77777777" w:rsidR="003D2B48" w:rsidRDefault="000D1335" w:rsidP="4847EEED">
      <w:pPr>
        <w:jc w:val="left"/>
        <w:rPr>
          <w:b/>
          <w:bCs/>
          <w:sz w:val="36"/>
          <w:szCs w:val="36"/>
          <w:lang w:eastAsia="fi-FI"/>
        </w:rPr>
      </w:pPr>
      <w:r>
        <w:rPr>
          <w:b/>
          <w:bCs/>
          <w:sz w:val="36"/>
          <w:szCs w:val="36"/>
          <w:lang w:eastAsia="fi-FI"/>
        </w:rPr>
        <w:t>lyhytaikainen hoito tehostetussa palveluasumisessa</w:t>
      </w:r>
    </w:p>
    <w:p w14:paraId="44EAFD9C" w14:textId="77777777" w:rsidR="000D1335" w:rsidRPr="003D2B48" w:rsidRDefault="000D1335" w:rsidP="4847EEED">
      <w:pPr>
        <w:jc w:val="left"/>
        <w:rPr>
          <w:b/>
          <w:bCs/>
          <w:sz w:val="36"/>
          <w:szCs w:val="36"/>
          <w:lang w:eastAsia="fi-FI"/>
        </w:rPr>
      </w:pPr>
    </w:p>
    <w:p w14:paraId="28D4FD8A" w14:textId="77777777" w:rsidR="003D2B48" w:rsidRPr="003D2B48" w:rsidRDefault="003D2B48" w:rsidP="4947844F">
      <w:pPr>
        <w:jc w:val="left"/>
        <w:rPr>
          <w:b/>
          <w:bCs/>
          <w:sz w:val="36"/>
          <w:szCs w:val="36"/>
          <w:lang w:eastAsia="fi-FI"/>
        </w:rPr>
      </w:pPr>
      <w:r w:rsidRPr="4947844F">
        <w:rPr>
          <w:b/>
          <w:bCs/>
          <w:sz w:val="36"/>
          <w:szCs w:val="36"/>
          <w:lang w:eastAsia="fi-FI"/>
        </w:rPr>
        <w:t>Sääntökirjan palvelukohtainen osa</w:t>
      </w:r>
      <w:r w:rsidR="773D9959" w:rsidRPr="4947844F">
        <w:rPr>
          <w:b/>
          <w:bCs/>
          <w:sz w:val="36"/>
          <w:szCs w:val="36"/>
          <w:lang w:eastAsia="fi-FI"/>
        </w:rPr>
        <w:t xml:space="preserve"> </w:t>
      </w:r>
    </w:p>
    <w:p w14:paraId="4B94D5A5" w14:textId="77777777" w:rsidR="003D2B48" w:rsidRPr="003D2B48" w:rsidRDefault="003D2B48" w:rsidP="003D2B48">
      <w:pPr>
        <w:rPr>
          <w:lang w:eastAsia="fi-FI"/>
        </w:rPr>
      </w:pPr>
    </w:p>
    <w:p w14:paraId="3DEEC669" w14:textId="77777777" w:rsidR="003D2B48" w:rsidRDefault="003D2B48">
      <w:pPr>
        <w:spacing w:before="0" w:after="160" w:line="259" w:lineRule="auto"/>
        <w:ind w:left="0"/>
        <w:jc w:val="left"/>
        <w:rPr>
          <w:lang w:eastAsia="fi-FI"/>
        </w:rPr>
      </w:pPr>
      <w:r>
        <w:rPr>
          <w:lang w:eastAsia="fi-FI"/>
        </w:rPr>
        <w:br w:type="page"/>
      </w:r>
    </w:p>
    <w:p w14:paraId="3656B9AB" w14:textId="77777777" w:rsidR="003D2B48" w:rsidRPr="003D2B48" w:rsidRDefault="003D2B48" w:rsidP="003D2B48">
      <w:pPr>
        <w:rPr>
          <w:lang w:eastAsia="fi-FI"/>
        </w:rPr>
      </w:pPr>
    </w:p>
    <w:bookmarkStart w:id="1" w:name="_Toc264893929" w:displacedByCustomXml="next"/>
    <w:sdt>
      <w:sdtPr>
        <w:rPr>
          <w:rFonts w:asciiTheme="minorHAnsi" w:hAnsiTheme="minorHAnsi" w:cstheme="minorHAnsi"/>
          <w:b/>
          <w:bCs/>
          <w:i/>
          <w:iCs/>
          <w:sz w:val="24"/>
          <w:szCs w:val="24"/>
        </w:rPr>
        <w:id w:val="530244753"/>
        <w:docPartObj>
          <w:docPartGallery w:val="Table of Contents"/>
          <w:docPartUnique/>
        </w:docPartObj>
      </w:sdtPr>
      <w:sdtEndPr/>
      <w:sdtContent>
        <w:p w14:paraId="75827322" w14:textId="77777777" w:rsidR="003D2B48" w:rsidRPr="003D2B48" w:rsidRDefault="003D2B48" w:rsidP="21882341">
          <w:pPr>
            <w:ind w:left="0"/>
            <w:rPr>
              <w:b/>
              <w:bCs/>
              <w:sz w:val="28"/>
              <w:szCs w:val="28"/>
            </w:rPr>
          </w:pPr>
          <w:r w:rsidRPr="0E10F5A1">
            <w:rPr>
              <w:b/>
              <w:bCs/>
              <w:sz w:val="28"/>
              <w:szCs w:val="28"/>
            </w:rPr>
            <w:t>Sisällys</w:t>
          </w:r>
        </w:p>
        <w:p w14:paraId="2E066B8F" w14:textId="77777777" w:rsidR="00320170" w:rsidRDefault="00320170">
          <w:pPr>
            <w:pStyle w:val="Sisluet1"/>
            <w:tabs>
              <w:tab w:val="left" w:pos="400"/>
              <w:tab w:val="right" w:leader="dot" w:pos="9628"/>
            </w:tabs>
            <w:rPr>
              <w:rFonts w:eastAsiaTheme="minorEastAsia" w:cstheme="minorBidi"/>
              <w:b w:val="0"/>
              <w:bCs w:val="0"/>
              <w:i w:val="0"/>
              <w:iCs w:val="0"/>
              <w:noProof/>
              <w:sz w:val="22"/>
              <w:szCs w:val="22"/>
              <w:lang w:eastAsia="fi-FI"/>
            </w:rPr>
          </w:pPr>
          <w:r>
            <w:fldChar w:fldCharType="begin"/>
          </w:r>
          <w:r>
            <w:instrText xml:space="preserve"> TOC \o "1-3" \h \z \u </w:instrText>
          </w:r>
          <w:r>
            <w:fldChar w:fldCharType="separate"/>
          </w:r>
          <w:hyperlink w:anchor="_Toc89014622" w:history="1">
            <w:r w:rsidRPr="009467C2">
              <w:rPr>
                <w:rStyle w:val="Hyperlinkki"/>
                <w:noProof/>
              </w:rPr>
              <w:t>1</w:t>
            </w:r>
            <w:r>
              <w:rPr>
                <w:rFonts w:eastAsiaTheme="minorEastAsia" w:cstheme="minorBidi"/>
                <w:b w:val="0"/>
                <w:bCs w:val="0"/>
                <w:i w:val="0"/>
                <w:iCs w:val="0"/>
                <w:noProof/>
                <w:sz w:val="22"/>
                <w:szCs w:val="22"/>
                <w:lang w:eastAsia="fi-FI"/>
              </w:rPr>
              <w:tab/>
            </w:r>
            <w:r w:rsidRPr="009467C2">
              <w:rPr>
                <w:rStyle w:val="Hyperlinkki"/>
                <w:noProof/>
              </w:rPr>
              <w:t>Asiakkaat ja palvelusetelin myöntäminen</w:t>
            </w:r>
            <w:r>
              <w:rPr>
                <w:noProof/>
                <w:webHidden/>
              </w:rPr>
              <w:tab/>
            </w:r>
            <w:r>
              <w:rPr>
                <w:noProof/>
                <w:webHidden/>
              </w:rPr>
              <w:fldChar w:fldCharType="begin"/>
            </w:r>
            <w:r>
              <w:rPr>
                <w:noProof/>
                <w:webHidden/>
              </w:rPr>
              <w:instrText xml:space="preserve"> PAGEREF _Toc89014622 \h </w:instrText>
            </w:r>
            <w:r>
              <w:rPr>
                <w:noProof/>
                <w:webHidden/>
              </w:rPr>
            </w:r>
            <w:r>
              <w:rPr>
                <w:noProof/>
                <w:webHidden/>
              </w:rPr>
              <w:fldChar w:fldCharType="separate"/>
            </w:r>
            <w:r>
              <w:rPr>
                <w:noProof/>
                <w:webHidden/>
              </w:rPr>
              <w:t>3</w:t>
            </w:r>
            <w:r>
              <w:rPr>
                <w:noProof/>
                <w:webHidden/>
              </w:rPr>
              <w:fldChar w:fldCharType="end"/>
            </w:r>
          </w:hyperlink>
        </w:p>
        <w:p w14:paraId="35AFB3CF"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23" w:history="1">
            <w:r w:rsidR="00320170" w:rsidRPr="009467C2">
              <w:rPr>
                <w:rStyle w:val="Hyperlinkki"/>
                <w:noProof/>
              </w:rPr>
              <w:t>1.1</w:t>
            </w:r>
            <w:r w:rsidR="00320170">
              <w:rPr>
                <w:rFonts w:eastAsiaTheme="minorEastAsia" w:cstheme="minorBidi"/>
                <w:b w:val="0"/>
                <w:bCs w:val="0"/>
                <w:noProof/>
                <w:lang w:eastAsia="fi-FI"/>
              </w:rPr>
              <w:tab/>
            </w:r>
            <w:r w:rsidR="00320170" w:rsidRPr="009467C2">
              <w:rPr>
                <w:rStyle w:val="Hyperlinkki"/>
                <w:noProof/>
              </w:rPr>
              <w:t>Palvelusetelijärjestelmän piiriin kuuluvat asiakkaat</w:t>
            </w:r>
            <w:r w:rsidR="00320170">
              <w:rPr>
                <w:noProof/>
                <w:webHidden/>
              </w:rPr>
              <w:tab/>
            </w:r>
            <w:r w:rsidR="00320170">
              <w:rPr>
                <w:noProof/>
                <w:webHidden/>
              </w:rPr>
              <w:fldChar w:fldCharType="begin"/>
            </w:r>
            <w:r w:rsidR="00320170">
              <w:rPr>
                <w:noProof/>
                <w:webHidden/>
              </w:rPr>
              <w:instrText xml:space="preserve"> PAGEREF _Toc89014623 \h </w:instrText>
            </w:r>
            <w:r w:rsidR="00320170">
              <w:rPr>
                <w:noProof/>
                <w:webHidden/>
              </w:rPr>
            </w:r>
            <w:r w:rsidR="00320170">
              <w:rPr>
                <w:noProof/>
                <w:webHidden/>
              </w:rPr>
              <w:fldChar w:fldCharType="separate"/>
            </w:r>
            <w:r w:rsidR="00320170">
              <w:rPr>
                <w:noProof/>
                <w:webHidden/>
              </w:rPr>
              <w:t>3</w:t>
            </w:r>
            <w:r w:rsidR="00320170">
              <w:rPr>
                <w:noProof/>
                <w:webHidden/>
              </w:rPr>
              <w:fldChar w:fldCharType="end"/>
            </w:r>
          </w:hyperlink>
        </w:p>
        <w:p w14:paraId="45778804"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24" w:history="1">
            <w:r w:rsidR="00320170" w:rsidRPr="009467C2">
              <w:rPr>
                <w:rStyle w:val="Hyperlinkki"/>
                <w:noProof/>
              </w:rPr>
              <w:t>1.2</w:t>
            </w:r>
            <w:r w:rsidR="00320170">
              <w:rPr>
                <w:rFonts w:eastAsiaTheme="minorEastAsia" w:cstheme="minorBidi"/>
                <w:b w:val="0"/>
                <w:bCs w:val="0"/>
                <w:noProof/>
                <w:lang w:eastAsia="fi-FI"/>
              </w:rPr>
              <w:tab/>
            </w:r>
            <w:r w:rsidR="00320170" w:rsidRPr="009467C2">
              <w:rPr>
                <w:rStyle w:val="Hyperlinkki"/>
                <w:noProof/>
              </w:rPr>
              <w:t>Palvelusetelin myöntäminen ja vastaanottaminen</w:t>
            </w:r>
            <w:r w:rsidR="00320170">
              <w:rPr>
                <w:noProof/>
                <w:webHidden/>
              </w:rPr>
              <w:tab/>
            </w:r>
            <w:r w:rsidR="00320170">
              <w:rPr>
                <w:noProof/>
                <w:webHidden/>
              </w:rPr>
              <w:fldChar w:fldCharType="begin"/>
            </w:r>
            <w:r w:rsidR="00320170">
              <w:rPr>
                <w:noProof/>
                <w:webHidden/>
              </w:rPr>
              <w:instrText xml:space="preserve"> PAGEREF _Toc89014624 \h </w:instrText>
            </w:r>
            <w:r w:rsidR="00320170">
              <w:rPr>
                <w:noProof/>
                <w:webHidden/>
              </w:rPr>
            </w:r>
            <w:r w:rsidR="00320170">
              <w:rPr>
                <w:noProof/>
                <w:webHidden/>
              </w:rPr>
              <w:fldChar w:fldCharType="separate"/>
            </w:r>
            <w:r w:rsidR="00320170">
              <w:rPr>
                <w:noProof/>
                <w:webHidden/>
              </w:rPr>
              <w:t>3</w:t>
            </w:r>
            <w:r w:rsidR="00320170">
              <w:rPr>
                <w:noProof/>
                <w:webHidden/>
              </w:rPr>
              <w:fldChar w:fldCharType="end"/>
            </w:r>
          </w:hyperlink>
        </w:p>
        <w:p w14:paraId="1C0F465A"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25" w:history="1">
            <w:r w:rsidR="00320170" w:rsidRPr="009467C2">
              <w:rPr>
                <w:rStyle w:val="Hyperlinkki"/>
                <w:noProof/>
              </w:rPr>
              <w:t>2</w:t>
            </w:r>
            <w:r w:rsidR="00320170">
              <w:rPr>
                <w:rFonts w:eastAsiaTheme="minorEastAsia" w:cstheme="minorBidi"/>
                <w:b w:val="0"/>
                <w:bCs w:val="0"/>
                <w:i w:val="0"/>
                <w:iCs w:val="0"/>
                <w:noProof/>
                <w:sz w:val="22"/>
                <w:szCs w:val="22"/>
                <w:lang w:eastAsia="fi-FI"/>
              </w:rPr>
              <w:tab/>
            </w:r>
            <w:r w:rsidR="00320170" w:rsidRPr="009467C2">
              <w:rPr>
                <w:rStyle w:val="Hyperlinkki"/>
                <w:noProof/>
              </w:rPr>
              <w:t>Palvelusetelin arvo</w:t>
            </w:r>
            <w:r w:rsidR="00320170">
              <w:rPr>
                <w:noProof/>
                <w:webHidden/>
              </w:rPr>
              <w:tab/>
            </w:r>
            <w:r w:rsidR="00320170">
              <w:rPr>
                <w:noProof/>
                <w:webHidden/>
              </w:rPr>
              <w:fldChar w:fldCharType="begin"/>
            </w:r>
            <w:r w:rsidR="00320170">
              <w:rPr>
                <w:noProof/>
                <w:webHidden/>
              </w:rPr>
              <w:instrText xml:space="preserve"> PAGEREF _Toc89014625 \h </w:instrText>
            </w:r>
            <w:r w:rsidR="00320170">
              <w:rPr>
                <w:noProof/>
                <w:webHidden/>
              </w:rPr>
            </w:r>
            <w:r w:rsidR="00320170">
              <w:rPr>
                <w:noProof/>
                <w:webHidden/>
              </w:rPr>
              <w:fldChar w:fldCharType="separate"/>
            </w:r>
            <w:r w:rsidR="00320170">
              <w:rPr>
                <w:noProof/>
                <w:webHidden/>
              </w:rPr>
              <w:t>3</w:t>
            </w:r>
            <w:r w:rsidR="00320170">
              <w:rPr>
                <w:noProof/>
                <w:webHidden/>
              </w:rPr>
              <w:fldChar w:fldCharType="end"/>
            </w:r>
          </w:hyperlink>
        </w:p>
        <w:p w14:paraId="1036F1BB"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26" w:history="1">
            <w:r w:rsidR="00320170" w:rsidRPr="009467C2">
              <w:rPr>
                <w:rStyle w:val="Hyperlinkki"/>
                <w:noProof/>
              </w:rPr>
              <w:t>2.1</w:t>
            </w:r>
            <w:r w:rsidR="00320170">
              <w:rPr>
                <w:rFonts w:eastAsiaTheme="minorEastAsia" w:cstheme="minorBidi"/>
                <w:b w:val="0"/>
                <w:bCs w:val="0"/>
                <w:noProof/>
                <w:lang w:eastAsia="fi-FI"/>
              </w:rPr>
              <w:tab/>
            </w:r>
            <w:r w:rsidR="00320170" w:rsidRPr="009467C2">
              <w:rPr>
                <w:rStyle w:val="Hyperlinkki"/>
                <w:noProof/>
              </w:rPr>
              <w:t>Palvelusetelin arvo ja omavastuuosuus</w:t>
            </w:r>
            <w:r w:rsidR="00320170">
              <w:rPr>
                <w:noProof/>
                <w:webHidden/>
              </w:rPr>
              <w:tab/>
            </w:r>
            <w:r w:rsidR="00320170">
              <w:rPr>
                <w:noProof/>
                <w:webHidden/>
              </w:rPr>
              <w:fldChar w:fldCharType="begin"/>
            </w:r>
            <w:r w:rsidR="00320170">
              <w:rPr>
                <w:noProof/>
                <w:webHidden/>
              </w:rPr>
              <w:instrText xml:space="preserve"> PAGEREF _Toc89014626 \h </w:instrText>
            </w:r>
            <w:r w:rsidR="00320170">
              <w:rPr>
                <w:noProof/>
                <w:webHidden/>
              </w:rPr>
            </w:r>
            <w:r w:rsidR="00320170">
              <w:rPr>
                <w:noProof/>
                <w:webHidden/>
              </w:rPr>
              <w:fldChar w:fldCharType="separate"/>
            </w:r>
            <w:r w:rsidR="00320170">
              <w:rPr>
                <w:noProof/>
                <w:webHidden/>
              </w:rPr>
              <w:t>3</w:t>
            </w:r>
            <w:r w:rsidR="00320170">
              <w:rPr>
                <w:noProof/>
                <w:webHidden/>
              </w:rPr>
              <w:fldChar w:fldCharType="end"/>
            </w:r>
          </w:hyperlink>
        </w:p>
        <w:p w14:paraId="047A7D4E"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27" w:history="1">
            <w:r w:rsidR="00320170" w:rsidRPr="009467C2">
              <w:rPr>
                <w:rStyle w:val="Hyperlinkki"/>
                <w:noProof/>
              </w:rPr>
              <w:t>2.2</w:t>
            </w:r>
            <w:r w:rsidR="00320170">
              <w:rPr>
                <w:rFonts w:eastAsiaTheme="minorEastAsia" w:cstheme="minorBidi"/>
                <w:b w:val="0"/>
                <w:bCs w:val="0"/>
                <w:noProof/>
                <w:lang w:eastAsia="fi-FI"/>
              </w:rPr>
              <w:tab/>
            </w:r>
            <w:r w:rsidR="00320170" w:rsidRPr="009467C2">
              <w:rPr>
                <w:rStyle w:val="Hyperlinkki"/>
                <w:noProof/>
              </w:rPr>
              <w:t>Laskutus</w:t>
            </w:r>
            <w:r w:rsidR="00320170">
              <w:rPr>
                <w:noProof/>
                <w:webHidden/>
              </w:rPr>
              <w:tab/>
            </w:r>
            <w:r w:rsidR="00320170">
              <w:rPr>
                <w:noProof/>
                <w:webHidden/>
              </w:rPr>
              <w:fldChar w:fldCharType="begin"/>
            </w:r>
            <w:r w:rsidR="00320170">
              <w:rPr>
                <w:noProof/>
                <w:webHidden/>
              </w:rPr>
              <w:instrText xml:space="preserve"> PAGEREF _Toc89014627 \h </w:instrText>
            </w:r>
            <w:r w:rsidR="00320170">
              <w:rPr>
                <w:noProof/>
                <w:webHidden/>
              </w:rPr>
            </w:r>
            <w:r w:rsidR="00320170">
              <w:rPr>
                <w:noProof/>
                <w:webHidden/>
              </w:rPr>
              <w:fldChar w:fldCharType="separate"/>
            </w:r>
            <w:r w:rsidR="00320170">
              <w:rPr>
                <w:noProof/>
                <w:webHidden/>
              </w:rPr>
              <w:t>4</w:t>
            </w:r>
            <w:r w:rsidR="00320170">
              <w:rPr>
                <w:noProof/>
                <w:webHidden/>
              </w:rPr>
              <w:fldChar w:fldCharType="end"/>
            </w:r>
          </w:hyperlink>
        </w:p>
        <w:p w14:paraId="4E8DBBF6"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28" w:history="1">
            <w:r w:rsidR="00320170" w:rsidRPr="009467C2">
              <w:rPr>
                <w:rStyle w:val="Hyperlinkki"/>
                <w:noProof/>
              </w:rPr>
              <w:t>3</w:t>
            </w:r>
            <w:r w:rsidR="00320170">
              <w:rPr>
                <w:rFonts w:eastAsiaTheme="minorEastAsia" w:cstheme="minorBidi"/>
                <w:b w:val="0"/>
                <w:bCs w:val="0"/>
                <w:i w:val="0"/>
                <w:iCs w:val="0"/>
                <w:noProof/>
                <w:sz w:val="22"/>
                <w:szCs w:val="22"/>
                <w:lang w:eastAsia="fi-FI"/>
              </w:rPr>
              <w:tab/>
            </w:r>
            <w:r w:rsidR="00320170" w:rsidRPr="009467C2">
              <w:rPr>
                <w:rStyle w:val="Hyperlinkki"/>
                <w:noProof/>
              </w:rPr>
              <w:t>Sopimusehdot asiakkaan ja palveluntuottajan väliseen sopimukseen</w:t>
            </w:r>
            <w:r w:rsidR="00320170">
              <w:rPr>
                <w:noProof/>
                <w:webHidden/>
              </w:rPr>
              <w:tab/>
            </w:r>
            <w:r w:rsidR="00320170">
              <w:rPr>
                <w:noProof/>
                <w:webHidden/>
              </w:rPr>
              <w:fldChar w:fldCharType="begin"/>
            </w:r>
            <w:r w:rsidR="00320170">
              <w:rPr>
                <w:noProof/>
                <w:webHidden/>
              </w:rPr>
              <w:instrText xml:space="preserve"> PAGEREF _Toc89014628 \h </w:instrText>
            </w:r>
            <w:r w:rsidR="00320170">
              <w:rPr>
                <w:noProof/>
                <w:webHidden/>
              </w:rPr>
            </w:r>
            <w:r w:rsidR="00320170">
              <w:rPr>
                <w:noProof/>
                <w:webHidden/>
              </w:rPr>
              <w:fldChar w:fldCharType="separate"/>
            </w:r>
            <w:r w:rsidR="00320170">
              <w:rPr>
                <w:noProof/>
                <w:webHidden/>
              </w:rPr>
              <w:t>4</w:t>
            </w:r>
            <w:r w:rsidR="00320170">
              <w:rPr>
                <w:noProof/>
                <w:webHidden/>
              </w:rPr>
              <w:fldChar w:fldCharType="end"/>
            </w:r>
          </w:hyperlink>
        </w:p>
        <w:p w14:paraId="2D5C522E"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29" w:history="1">
            <w:r w:rsidR="00320170" w:rsidRPr="009467C2">
              <w:rPr>
                <w:rStyle w:val="Hyperlinkki"/>
                <w:rFonts w:cs="Arial"/>
                <w:noProof/>
              </w:rPr>
              <w:t>3.1</w:t>
            </w:r>
            <w:r w:rsidR="00320170">
              <w:rPr>
                <w:rFonts w:eastAsiaTheme="minorEastAsia" w:cstheme="minorBidi"/>
                <w:b w:val="0"/>
                <w:bCs w:val="0"/>
                <w:noProof/>
                <w:lang w:eastAsia="fi-FI"/>
              </w:rPr>
              <w:tab/>
            </w:r>
            <w:r w:rsidR="00320170" w:rsidRPr="009467C2">
              <w:rPr>
                <w:rStyle w:val="Hyperlinkki"/>
                <w:rFonts w:cs="Arial"/>
                <w:noProof/>
              </w:rPr>
              <w:t>Sopimuksen sisältö ja irtisanominen</w:t>
            </w:r>
            <w:r w:rsidR="00320170">
              <w:rPr>
                <w:noProof/>
                <w:webHidden/>
              </w:rPr>
              <w:tab/>
            </w:r>
            <w:r w:rsidR="00320170">
              <w:rPr>
                <w:noProof/>
                <w:webHidden/>
              </w:rPr>
              <w:fldChar w:fldCharType="begin"/>
            </w:r>
            <w:r w:rsidR="00320170">
              <w:rPr>
                <w:noProof/>
                <w:webHidden/>
              </w:rPr>
              <w:instrText xml:space="preserve"> PAGEREF _Toc89014629 \h </w:instrText>
            </w:r>
            <w:r w:rsidR="00320170">
              <w:rPr>
                <w:noProof/>
                <w:webHidden/>
              </w:rPr>
            </w:r>
            <w:r w:rsidR="00320170">
              <w:rPr>
                <w:noProof/>
                <w:webHidden/>
              </w:rPr>
              <w:fldChar w:fldCharType="separate"/>
            </w:r>
            <w:r w:rsidR="00320170">
              <w:rPr>
                <w:noProof/>
                <w:webHidden/>
              </w:rPr>
              <w:t>4</w:t>
            </w:r>
            <w:r w:rsidR="00320170">
              <w:rPr>
                <w:noProof/>
                <w:webHidden/>
              </w:rPr>
              <w:fldChar w:fldCharType="end"/>
            </w:r>
          </w:hyperlink>
        </w:p>
        <w:p w14:paraId="4CA3E8BB"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0" w:history="1">
            <w:r w:rsidR="00320170" w:rsidRPr="009467C2">
              <w:rPr>
                <w:rStyle w:val="Hyperlinkki"/>
                <w:noProof/>
              </w:rPr>
              <w:t>3.2</w:t>
            </w:r>
            <w:r w:rsidR="00320170">
              <w:rPr>
                <w:rFonts w:eastAsiaTheme="minorEastAsia" w:cstheme="minorBidi"/>
                <w:b w:val="0"/>
                <w:bCs w:val="0"/>
                <w:noProof/>
                <w:lang w:eastAsia="fi-FI"/>
              </w:rPr>
              <w:tab/>
            </w:r>
            <w:r w:rsidR="00320170" w:rsidRPr="009467C2">
              <w:rPr>
                <w:rStyle w:val="Hyperlinkki"/>
                <w:noProof/>
              </w:rPr>
              <w:t>Palvelukerran peruutus</w:t>
            </w:r>
            <w:r w:rsidR="00320170">
              <w:rPr>
                <w:noProof/>
                <w:webHidden/>
              </w:rPr>
              <w:tab/>
            </w:r>
            <w:r w:rsidR="00320170">
              <w:rPr>
                <w:noProof/>
                <w:webHidden/>
              </w:rPr>
              <w:fldChar w:fldCharType="begin"/>
            </w:r>
            <w:r w:rsidR="00320170">
              <w:rPr>
                <w:noProof/>
                <w:webHidden/>
              </w:rPr>
              <w:instrText xml:space="preserve"> PAGEREF _Toc89014630 \h </w:instrText>
            </w:r>
            <w:r w:rsidR="00320170">
              <w:rPr>
                <w:noProof/>
                <w:webHidden/>
              </w:rPr>
            </w:r>
            <w:r w:rsidR="00320170">
              <w:rPr>
                <w:noProof/>
                <w:webHidden/>
              </w:rPr>
              <w:fldChar w:fldCharType="separate"/>
            </w:r>
            <w:r w:rsidR="00320170">
              <w:rPr>
                <w:noProof/>
                <w:webHidden/>
              </w:rPr>
              <w:t>4</w:t>
            </w:r>
            <w:r w:rsidR="00320170">
              <w:rPr>
                <w:noProof/>
                <w:webHidden/>
              </w:rPr>
              <w:fldChar w:fldCharType="end"/>
            </w:r>
          </w:hyperlink>
        </w:p>
        <w:p w14:paraId="6A2761DF"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1" w:history="1">
            <w:r w:rsidR="00320170" w:rsidRPr="009467C2">
              <w:rPr>
                <w:rStyle w:val="Hyperlinkki"/>
                <w:noProof/>
                <w:lang w:eastAsia="fi-FI"/>
              </w:rPr>
              <w:t>3.3</w:t>
            </w:r>
            <w:r w:rsidR="00320170">
              <w:rPr>
                <w:rFonts w:eastAsiaTheme="minorEastAsia" w:cstheme="minorBidi"/>
                <w:b w:val="0"/>
                <w:bCs w:val="0"/>
                <w:noProof/>
                <w:lang w:eastAsia="fi-FI"/>
              </w:rPr>
              <w:tab/>
            </w:r>
            <w:r w:rsidR="00320170" w:rsidRPr="009467C2">
              <w:rPr>
                <w:rStyle w:val="Hyperlinkki"/>
                <w:noProof/>
              </w:rPr>
              <w:t>Palvelun virhe, oikaisu ja hyvitys</w:t>
            </w:r>
            <w:r w:rsidR="00320170">
              <w:rPr>
                <w:noProof/>
                <w:webHidden/>
              </w:rPr>
              <w:tab/>
            </w:r>
            <w:r w:rsidR="00320170">
              <w:rPr>
                <w:noProof/>
                <w:webHidden/>
              </w:rPr>
              <w:fldChar w:fldCharType="begin"/>
            </w:r>
            <w:r w:rsidR="00320170">
              <w:rPr>
                <w:noProof/>
                <w:webHidden/>
              </w:rPr>
              <w:instrText xml:space="preserve"> PAGEREF _Toc89014631 \h </w:instrText>
            </w:r>
            <w:r w:rsidR="00320170">
              <w:rPr>
                <w:noProof/>
                <w:webHidden/>
              </w:rPr>
            </w:r>
            <w:r w:rsidR="00320170">
              <w:rPr>
                <w:noProof/>
                <w:webHidden/>
              </w:rPr>
              <w:fldChar w:fldCharType="separate"/>
            </w:r>
            <w:r w:rsidR="00320170">
              <w:rPr>
                <w:noProof/>
                <w:webHidden/>
              </w:rPr>
              <w:t>5</w:t>
            </w:r>
            <w:r w:rsidR="00320170">
              <w:rPr>
                <w:noProof/>
                <w:webHidden/>
              </w:rPr>
              <w:fldChar w:fldCharType="end"/>
            </w:r>
          </w:hyperlink>
        </w:p>
        <w:p w14:paraId="6A972C75"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2" w:history="1">
            <w:r w:rsidR="00320170" w:rsidRPr="009467C2">
              <w:rPr>
                <w:rStyle w:val="Hyperlinkki"/>
                <w:noProof/>
                <w:lang w:eastAsia="fi-FI"/>
              </w:rPr>
              <w:t>3.4</w:t>
            </w:r>
            <w:r w:rsidR="00320170">
              <w:rPr>
                <w:rFonts w:eastAsiaTheme="minorEastAsia" w:cstheme="minorBidi"/>
                <w:b w:val="0"/>
                <w:bCs w:val="0"/>
                <w:noProof/>
                <w:lang w:eastAsia="fi-FI"/>
              </w:rPr>
              <w:tab/>
            </w:r>
            <w:r w:rsidR="00320170" w:rsidRPr="009467C2">
              <w:rPr>
                <w:rStyle w:val="Hyperlinkki"/>
                <w:noProof/>
              </w:rPr>
              <w:t>Sopimuksen purku ja vahingon korvaus</w:t>
            </w:r>
            <w:r w:rsidR="00320170">
              <w:rPr>
                <w:noProof/>
                <w:webHidden/>
              </w:rPr>
              <w:tab/>
            </w:r>
            <w:r w:rsidR="00320170">
              <w:rPr>
                <w:noProof/>
                <w:webHidden/>
              </w:rPr>
              <w:fldChar w:fldCharType="begin"/>
            </w:r>
            <w:r w:rsidR="00320170">
              <w:rPr>
                <w:noProof/>
                <w:webHidden/>
              </w:rPr>
              <w:instrText xml:space="preserve"> PAGEREF _Toc89014632 \h </w:instrText>
            </w:r>
            <w:r w:rsidR="00320170">
              <w:rPr>
                <w:noProof/>
                <w:webHidden/>
              </w:rPr>
            </w:r>
            <w:r w:rsidR="00320170">
              <w:rPr>
                <w:noProof/>
                <w:webHidden/>
              </w:rPr>
              <w:fldChar w:fldCharType="separate"/>
            </w:r>
            <w:r w:rsidR="00320170">
              <w:rPr>
                <w:noProof/>
                <w:webHidden/>
              </w:rPr>
              <w:t>5</w:t>
            </w:r>
            <w:r w:rsidR="00320170">
              <w:rPr>
                <w:noProof/>
                <w:webHidden/>
              </w:rPr>
              <w:fldChar w:fldCharType="end"/>
            </w:r>
          </w:hyperlink>
        </w:p>
        <w:p w14:paraId="5121EBDD"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33" w:history="1">
            <w:r w:rsidR="00320170" w:rsidRPr="009467C2">
              <w:rPr>
                <w:rStyle w:val="Hyperlinkki"/>
                <w:noProof/>
              </w:rPr>
              <w:t>4</w:t>
            </w:r>
            <w:r w:rsidR="00320170">
              <w:rPr>
                <w:rFonts w:eastAsiaTheme="minorEastAsia" w:cstheme="minorBidi"/>
                <w:b w:val="0"/>
                <w:bCs w:val="0"/>
                <w:i w:val="0"/>
                <w:iCs w:val="0"/>
                <w:noProof/>
                <w:sz w:val="22"/>
                <w:szCs w:val="22"/>
                <w:lang w:eastAsia="fi-FI"/>
              </w:rPr>
              <w:tab/>
            </w:r>
            <w:r w:rsidR="00320170" w:rsidRPr="009467C2">
              <w:rPr>
                <w:rStyle w:val="Hyperlinkki"/>
                <w:noProof/>
              </w:rPr>
              <w:t>Palvelun sisältö- ja laatuvaatimukset</w:t>
            </w:r>
            <w:r w:rsidR="00320170">
              <w:rPr>
                <w:noProof/>
                <w:webHidden/>
              </w:rPr>
              <w:tab/>
            </w:r>
            <w:r w:rsidR="00320170">
              <w:rPr>
                <w:noProof/>
                <w:webHidden/>
              </w:rPr>
              <w:fldChar w:fldCharType="begin"/>
            </w:r>
            <w:r w:rsidR="00320170">
              <w:rPr>
                <w:noProof/>
                <w:webHidden/>
              </w:rPr>
              <w:instrText xml:space="preserve"> PAGEREF _Toc89014633 \h </w:instrText>
            </w:r>
            <w:r w:rsidR="00320170">
              <w:rPr>
                <w:noProof/>
                <w:webHidden/>
              </w:rPr>
            </w:r>
            <w:r w:rsidR="00320170">
              <w:rPr>
                <w:noProof/>
                <w:webHidden/>
              </w:rPr>
              <w:fldChar w:fldCharType="separate"/>
            </w:r>
            <w:r w:rsidR="00320170">
              <w:rPr>
                <w:noProof/>
                <w:webHidden/>
              </w:rPr>
              <w:t>6</w:t>
            </w:r>
            <w:r w:rsidR="00320170">
              <w:rPr>
                <w:noProof/>
                <w:webHidden/>
              </w:rPr>
              <w:fldChar w:fldCharType="end"/>
            </w:r>
          </w:hyperlink>
        </w:p>
        <w:p w14:paraId="508A2E0D"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4" w:history="1">
            <w:r w:rsidR="00320170" w:rsidRPr="009467C2">
              <w:rPr>
                <w:rStyle w:val="Hyperlinkki"/>
                <w:noProof/>
              </w:rPr>
              <w:t>4.1</w:t>
            </w:r>
            <w:r w:rsidR="00320170">
              <w:rPr>
                <w:rFonts w:eastAsiaTheme="minorEastAsia" w:cstheme="minorBidi"/>
                <w:b w:val="0"/>
                <w:bCs w:val="0"/>
                <w:noProof/>
                <w:lang w:eastAsia="fi-FI"/>
              </w:rPr>
              <w:tab/>
            </w:r>
            <w:r w:rsidR="00320170" w:rsidRPr="009467C2">
              <w:rPr>
                <w:rStyle w:val="Hyperlinkki"/>
                <w:noProof/>
              </w:rPr>
              <w:t>Yleiset sisältövaatimukset</w:t>
            </w:r>
            <w:r w:rsidR="00320170">
              <w:rPr>
                <w:noProof/>
                <w:webHidden/>
              </w:rPr>
              <w:tab/>
            </w:r>
            <w:r w:rsidR="00320170">
              <w:rPr>
                <w:noProof/>
                <w:webHidden/>
              </w:rPr>
              <w:fldChar w:fldCharType="begin"/>
            </w:r>
            <w:r w:rsidR="00320170">
              <w:rPr>
                <w:noProof/>
                <w:webHidden/>
              </w:rPr>
              <w:instrText xml:space="preserve"> PAGEREF _Toc89014634 \h </w:instrText>
            </w:r>
            <w:r w:rsidR="00320170">
              <w:rPr>
                <w:noProof/>
                <w:webHidden/>
              </w:rPr>
            </w:r>
            <w:r w:rsidR="00320170">
              <w:rPr>
                <w:noProof/>
                <w:webHidden/>
              </w:rPr>
              <w:fldChar w:fldCharType="separate"/>
            </w:r>
            <w:r w:rsidR="00320170">
              <w:rPr>
                <w:noProof/>
                <w:webHidden/>
              </w:rPr>
              <w:t>6</w:t>
            </w:r>
            <w:r w:rsidR="00320170">
              <w:rPr>
                <w:noProof/>
                <w:webHidden/>
              </w:rPr>
              <w:fldChar w:fldCharType="end"/>
            </w:r>
          </w:hyperlink>
        </w:p>
        <w:p w14:paraId="73F697E2"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5" w:history="1">
            <w:r w:rsidR="00320170" w:rsidRPr="009467C2">
              <w:rPr>
                <w:rStyle w:val="Hyperlinkki"/>
                <w:noProof/>
              </w:rPr>
              <w:t>4.2</w:t>
            </w:r>
            <w:r w:rsidR="00320170">
              <w:rPr>
                <w:rFonts w:eastAsiaTheme="minorEastAsia" w:cstheme="minorBidi"/>
                <w:b w:val="0"/>
                <w:bCs w:val="0"/>
                <w:noProof/>
                <w:lang w:eastAsia="fi-FI"/>
              </w:rPr>
              <w:tab/>
            </w:r>
            <w:r w:rsidR="00320170" w:rsidRPr="009467C2">
              <w:rPr>
                <w:rStyle w:val="Hyperlinkki"/>
                <w:noProof/>
              </w:rPr>
              <w:t>Palvelun sisältö</w:t>
            </w:r>
            <w:r w:rsidR="00320170">
              <w:rPr>
                <w:noProof/>
                <w:webHidden/>
              </w:rPr>
              <w:tab/>
            </w:r>
            <w:r w:rsidR="00320170">
              <w:rPr>
                <w:noProof/>
                <w:webHidden/>
              </w:rPr>
              <w:fldChar w:fldCharType="begin"/>
            </w:r>
            <w:r w:rsidR="00320170">
              <w:rPr>
                <w:noProof/>
                <w:webHidden/>
              </w:rPr>
              <w:instrText xml:space="preserve"> PAGEREF _Toc89014635 \h </w:instrText>
            </w:r>
            <w:r w:rsidR="00320170">
              <w:rPr>
                <w:noProof/>
                <w:webHidden/>
              </w:rPr>
            </w:r>
            <w:r w:rsidR="00320170">
              <w:rPr>
                <w:noProof/>
                <w:webHidden/>
              </w:rPr>
              <w:fldChar w:fldCharType="separate"/>
            </w:r>
            <w:r w:rsidR="00320170">
              <w:rPr>
                <w:noProof/>
                <w:webHidden/>
              </w:rPr>
              <w:t>6</w:t>
            </w:r>
            <w:r w:rsidR="00320170">
              <w:rPr>
                <w:noProof/>
                <w:webHidden/>
              </w:rPr>
              <w:fldChar w:fldCharType="end"/>
            </w:r>
          </w:hyperlink>
        </w:p>
        <w:p w14:paraId="631EE0C3"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6" w:history="1">
            <w:r w:rsidR="00320170" w:rsidRPr="009467C2">
              <w:rPr>
                <w:rStyle w:val="Hyperlinkki"/>
                <w:noProof/>
              </w:rPr>
              <w:t>4.3</w:t>
            </w:r>
            <w:r w:rsidR="00320170">
              <w:rPr>
                <w:rFonts w:eastAsiaTheme="minorEastAsia" w:cstheme="minorBidi"/>
                <w:b w:val="0"/>
                <w:bCs w:val="0"/>
                <w:noProof/>
                <w:lang w:eastAsia="fi-FI"/>
              </w:rPr>
              <w:tab/>
            </w:r>
            <w:r w:rsidR="00320170" w:rsidRPr="009467C2">
              <w:rPr>
                <w:rStyle w:val="Hyperlinkki"/>
                <w:noProof/>
              </w:rPr>
              <w:t>Tilat ja toimintaympäristö</w:t>
            </w:r>
            <w:r w:rsidR="00320170">
              <w:rPr>
                <w:noProof/>
                <w:webHidden/>
              </w:rPr>
              <w:tab/>
            </w:r>
            <w:r w:rsidR="00320170">
              <w:rPr>
                <w:noProof/>
                <w:webHidden/>
              </w:rPr>
              <w:fldChar w:fldCharType="begin"/>
            </w:r>
            <w:r w:rsidR="00320170">
              <w:rPr>
                <w:noProof/>
                <w:webHidden/>
              </w:rPr>
              <w:instrText xml:space="preserve"> PAGEREF _Toc89014636 \h </w:instrText>
            </w:r>
            <w:r w:rsidR="00320170">
              <w:rPr>
                <w:noProof/>
                <w:webHidden/>
              </w:rPr>
            </w:r>
            <w:r w:rsidR="00320170">
              <w:rPr>
                <w:noProof/>
                <w:webHidden/>
              </w:rPr>
              <w:fldChar w:fldCharType="separate"/>
            </w:r>
            <w:r w:rsidR="00320170">
              <w:rPr>
                <w:noProof/>
                <w:webHidden/>
              </w:rPr>
              <w:t>7</w:t>
            </w:r>
            <w:r w:rsidR="00320170">
              <w:rPr>
                <w:noProof/>
                <w:webHidden/>
              </w:rPr>
              <w:fldChar w:fldCharType="end"/>
            </w:r>
          </w:hyperlink>
        </w:p>
        <w:p w14:paraId="6229D0A5"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7" w:history="1">
            <w:r w:rsidR="00320170" w:rsidRPr="009467C2">
              <w:rPr>
                <w:rStyle w:val="Hyperlinkki"/>
                <w:noProof/>
              </w:rPr>
              <w:t>4.4</w:t>
            </w:r>
            <w:r w:rsidR="00320170">
              <w:rPr>
                <w:rFonts w:eastAsiaTheme="minorEastAsia" w:cstheme="minorBidi"/>
                <w:b w:val="0"/>
                <w:bCs w:val="0"/>
                <w:noProof/>
                <w:lang w:eastAsia="fi-FI"/>
              </w:rPr>
              <w:tab/>
            </w:r>
            <w:r w:rsidR="00320170" w:rsidRPr="009467C2">
              <w:rPr>
                <w:rStyle w:val="Hyperlinkki"/>
                <w:noProof/>
              </w:rPr>
              <w:t>Palveluntuottajan henkilökunta</w:t>
            </w:r>
            <w:r w:rsidR="00320170">
              <w:rPr>
                <w:noProof/>
                <w:webHidden/>
              </w:rPr>
              <w:tab/>
            </w:r>
            <w:r w:rsidR="00320170">
              <w:rPr>
                <w:noProof/>
                <w:webHidden/>
              </w:rPr>
              <w:fldChar w:fldCharType="begin"/>
            </w:r>
            <w:r w:rsidR="00320170">
              <w:rPr>
                <w:noProof/>
                <w:webHidden/>
              </w:rPr>
              <w:instrText xml:space="preserve"> PAGEREF _Toc89014637 \h </w:instrText>
            </w:r>
            <w:r w:rsidR="00320170">
              <w:rPr>
                <w:noProof/>
                <w:webHidden/>
              </w:rPr>
            </w:r>
            <w:r w:rsidR="00320170">
              <w:rPr>
                <w:noProof/>
                <w:webHidden/>
              </w:rPr>
              <w:fldChar w:fldCharType="separate"/>
            </w:r>
            <w:r w:rsidR="00320170">
              <w:rPr>
                <w:noProof/>
                <w:webHidden/>
              </w:rPr>
              <w:t>8</w:t>
            </w:r>
            <w:r w:rsidR="00320170">
              <w:rPr>
                <w:noProof/>
                <w:webHidden/>
              </w:rPr>
              <w:fldChar w:fldCharType="end"/>
            </w:r>
          </w:hyperlink>
        </w:p>
        <w:p w14:paraId="2A0FF10F" w14:textId="77777777" w:rsidR="00320170" w:rsidRDefault="005A5657">
          <w:pPr>
            <w:pStyle w:val="Sisluet2"/>
            <w:tabs>
              <w:tab w:val="left" w:pos="800"/>
              <w:tab w:val="right" w:leader="dot" w:pos="9628"/>
            </w:tabs>
            <w:rPr>
              <w:rFonts w:eastAsiaTheme="minorEastAsia" w:cstheme="minorBidi"/>
              <w:b w:val="0"/>
              <w:bCs w:val="0"/>
              <w:noProof/>
              <w:lang w:eastAsia="fi-FI"/>
            </w:rPr>
          </w:pPr>
          <w:hyperlink w:anchor="_Toc89014638" w:history="1">
            <w:r w:rsidR="00320170" w:rsidRPr="009467C2">
              <w:rPr>
                <w:rStyle w:val="Hyperlinkki"/>
                <w:noProof/>
              </w:rPr>
              <w:t>4.5</w:t>
            </w:r>
            <w:r w:rsidR="00320170">
              <w:rPr>
                <w:rFonts w:eastAsiaTheme="minorEastAsia" w:cstheme="minorBidi"/>
                <w:b w:val="0"/>
                <w:bCs w:val="0"/>
                <w:noProof/>
                <w:lang w:eastAsia="fi-FI"/>
              </w:rPr>
              <w:tab/>
            </w:r>
            <w:r w:rsidR="00320170" w:rsidRPr="009467C2">
              <w:rPr>
                <w:rStyle w:val="Hyperlinkki"/>
                <w:noProof/>
              </w:rPr>
              <w:t>Palvelun laatuvaatimukset ja laadun hallinta</w:t>
            </w:r>
            <w:r w:rsidR="00320170">
              <w:rPr>
                <w:noProof/>
                <w:webHidden/>
              </w:rPr>
              <w:tab/>
            </w:r>
            <w:r w:rsidR="00320170">
              <w:rPr>
                <w:noProof/>
                <w:webHidden/>
              </w:rPr>
              <w:fldChar w:fldCharType="begin"/>
            </w:r>
            <w:r w:rsidR="00320170">
              <w:rPr>
                <w:noProof/>
                <w:webHidden/>
              </w:rPr>
              <w:instrText xml:space="preserve"> PAGEREF _Toc89014638 \h </w:instrText>
            </w:r>
            <w:r w:rsidR="00320170">
              <w:rPr>
                <w:noProof/>
                <w:webHidden/>
              </w:rPr>
            </w:r>
            <w:r w:rsidR="00320170">
              <w:rPr>
                <w:noProof/>
                <w:webHidden/>
              </w:rPr>
              <w:fldChar w:fldCharType="separate"/>
            </w:r>
            <w:r w:rsidR="00320170">
              <w:rPr>
                <w:noProof/>
                <w:webHidden/>
              </w:rPr>
              <w:t>8</w:t>
            </w:r>
            <w:r w:rsidR="00320170">
              <w:rPr>
                <w:noProof/>
                <w:webHidden/>
              </w:rPr>
              <w:fldChar w:fldCharType="end"/>
            </w:r>
          </w:hyperlink>
        </w:p>
        <w:p w14:paraId="6880F63D"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39" w:history="1">
            <w:r w:rsidR="00320170" w:rsidRPr="009467C2">
              <w:rPr>
                <w:rStyle w:val="Hyperlinkki"/>
                <w:noProof/>
              </w:rPr>
              <w:t>5</w:t>
            </w:r>
            <w:r w:rsidR="00320170">
              <w:rPr>
                <w:rFonts w:eastAsiaTheme="minorEastAsia" w:cstheme="minorBidi"/>
                <w:b w:val="0"/>
                <w:bCs w:val="0"/>
                <w:i w:val="0"/>
                <w:iCs w:val="0"/>
                <w:noProof/>
                <w:sz w:val="22"/>
                <w:szCs w:val="22"/>
                <w:lang w:eastAsia="fi-FI"/>
              </w:rPr>
              <w:tab/>
            </w:r>
            <w:r w:rsidR="00320170" w:rsidRPr="009467C2">
              <w:rPr>
                <w:rStyle w:val="Hyperlinkki"/>
                <w:noProof/>
              </w:rPr>
              <w:t>Palvelusetelituottajaksi hakeutuminen</w:t>
            </w:r>
            <w:r w:rsidR="00320170">
              <w:rPr>
                <w:noProof/>
                <w:webHidden/>
              </w:rPr>
              <w:tab/>
            </w:r>
            <w:r w:rsidR="00320170">
              <w:rPr>
                <w:noProof/>
                <w:webHidden/>
              </w:rPr>
              <w:fldChar w:fldCharType="begin"/>
            </w:r>
            <w:r w:rsidR="00320170">
              <w:rPr>
                <w:noProof/>
                <w:webHidden/>
              </w:rPr>
              <w:instrText xml:space="preserve"> PAGEREF _Toc89014639 \h </w:instrText>
            </w:r>
            <w:r w:rsidR="00320170">
              <w:rPr>
                <w:noProof/>
                <w:webHidden/>
              </w:rPr>
            </w:r>
            <w:r w:rsidR="00320170">
              <w:rPr>
                <w:noProof/>
                <w:webHidden/>
              </w:rPr>
              <w:fldChar w:fldCharType="separate"/>
            </w:r>
            <w:r w:rsidR="00320170">
              <w:rPr>
                <w:noProof/>
                <w:webHidden/>
              </w:rPr>
              <w:t>9</w:t>
            </w:r>
            <w:r w:rsidR="00320170">
              <w:rPr>
                <w:noProof/>
                <w:webHidden/>
              </w:rPr>
              <w:fldChar w:fldCharType="end"/>
            </w:r>
          </w:hyperlink>
        </w:p>
        <w:p w14:paraId="57CCA881"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40" w:history="1">
            <w:r w:rsidR="00320170" w:rsidRPr="009467C2">
              <w:rPr>
                <w:rStyle w:val="Hyperlinkki"/>
                <w:noProof/>
              </w:rPr>
              <w:t>6</w:t>
            </w:r>
            <w:r w:rsidR="00320170">
              <w:rPr>
                <w:rFonts w:eastAsiaTheme="minorEastAsia" w:cstheme="minorBidi"/>
                <w:b w:val="0"/>
                <w:bCs w:val="0"/>
                <w:i w:val="0"/>
                <w:iCs w:val="0"/>
                <w:noProof/>
                <w:sz w:val="22"/>
                <w:szCs w:val="22"/>
                <w:lang w:eastAsia="fi-FI"/>
              </w:rPr>
              <w:tab/>
            </w:r>
            <w:r w:rsidR="00320170" w:rsidRPr="009467C2">
              <w:rPr>
                <w:rStyle w:val="Hyperlinkki"/>
                <w:noProof/>
              </w:rPr>
              <w:t>Palveluntuottajan hyväksymisen peruuttaminen</w:t>
            </w:r>
            <w:r w:rsidR="00320170">
              <w:rPr>
                <w:noProof/>
                <w:webHidden/>
              </w:rPr>
              <w:tab/>
            </w:r>
            <w:r w:rsidR="00320170">
              <w:rPr>
                <w:noProof/>
                <w:webHidden/>
              </w:rPr>
              <w:fldChar w:fldCharType="begin"/>
            </w:r>
            <w:r w:rsidR="00320170">
              <w:rPr>
                <w:noProof/>
                <w:webHidden/>
              </w:rPr>
              <w:instrText xml:space="preserve"> PAGEREF _Toc89014640 \h </w:instrText>
            </w:r>
            <w:r w:rsidR="00320170">
              <w:rPr>
                <w:noProof/>
                <w:webHidden/>
              </w:rPr>
            </w:r>
            <w:r w:rsidR="00320170">
              <w:rPr>
                <w:noProof/>
                <w:webHidden/>
              </w:rPr>
              <w:fldChar w:fldCharType="separate"/>
            </w:r>
            <w:r w:rsidR="00320170">
              <w:rPr>
                <w:noProof/>
                <w:webHidden/>
              </w:rPr>
              <w:t>10</w:t>
            </w:r>
            <w:r w:rsidR="00320170">
              <w:rPr>
                <w:noProof/>
                <w:webHidden/>
              </w:rPr>
              <w:fldChar w:fldCharType="end"/>
            </w:r>
          </w:hyperlink>
        </w:p>
        <w:p w14:paraId="3775BA49" w14:textId="77777777" w:rsidR="00320170" w:rsidRDefault="005A5657">
          <w:pPr>
            <w:pStyle w:val="Sisluet1"/>
            <w:tabs>
              <w:tab w:val="left" w:pos="400"/>
              <w:tab w:val="right" w:leader="dot" w:pos="9628"/>
            </w:tabs>
            <w:rPr>
              <w:rFonts w:eastAsiaTheme="minorEastAsia" w:cstheme="minorBidi"/>
              <w:b w:val="0"/>
              <w:bCs w:val="0"/>
              <w:i w:val="0"/>
              <w:iCs w:val="0"/>
              <w:noProof/>
              <w:sz w:val="22"/>
              <w:szCs w:val="22"/>
              <w:lang w:eastAsia="fi-FI"/>
            </w:rPr>
          </w:pPr>
          <w:hyperlink w:anchor="_Toc89014641" w:history="1">
            <w:r w:rsidR="00320170" w:rsidRPr="009467C2">
              <w:rPr>
                <w:rStyle w:val="Hyperlinkki"/>
                <w:noProof/>
              </w:rPr>
              <w:t>7</w:t>
            </w:r>
            <w:r w:rsidR="00320170">
              <w:rPr>
                <w:rFonts w:eastAsiaTheme="minorEastAsia" w:cstheme="minorBidi"/>
                <w:b w:val="0"/>
                <w:bCs w:val="0"/>
                <w:i w:val="0"/>
                <w:iCs w:val="0"/>
                <w:noProof/>
                <w:sz w:val="22"/>
                <w:szCs w:val="22"/>
                <w:lang w:eastAsia="fi-FI"/>
              </w:rPr>
              <w:tab/>
            </w:r>
            <w:r w:rsidR="00320170" w:rsidRPr="009467C2">
              <w:rPr>
                <w:rStyle w:val="Hyperlinkki"/>
                <w:noProof/>
              </w:rPr>
              <w:t>Palveluntuottajalta vaaditut palvelukohtaiset liitteet</w:t>
            </w:r>
            <w:r w:rsidR="00320170">
              <w:rPr>
                <w:noProof/>
                <w:webHidden/>
              </w:rPr>
              <w:tab/>
            </w:r>
            <w:r w:rsidR="00320170">
              <w:rPr>
                <w:noProof/>
                <w:webHidden/>
              </w:rPr>
              <w:fldChar w:fldCharType="begin"/>
            </w:r>
            <w:r w:rsidR="00320170">
              <w:rPr>
                <w:noProof/>
                <w:webHidden/>
              </w:rPr>
              <w:instrText xml:space="preserve"> PAGEREF _Toc89014641 \h </w:instrText>
            </w:r>
            <w:r w:rsidR="00320170">
              <w:rPr>
                <w:noProof/>
                <w:webHidden/>
              </w:rPr>
            </w:r>
            <w:r w:rsidR="00320170">
              <w:rPr>
                <w:noProof/>
                <w:webHidden/>
              </w:rPr>
              <w:fldChar w:fldCharType="separate"/>
            </w:r>
            <w:r w:rsidR="00320170">
              <w:rPr>
                <w:noProof/>
                <w:webHidden/>
              </w:rPr>
              <w:t>10</w:t>
            </w:r>
            <w:r w:rsidR="00320170">
              <w:rPr>
                <w:noProof/>
                <w:webHidden/>
              </w:rPr>
              <w:fldChar w:fldCharType="end"/>
            </w:r>
          </w:hyperlink>
        </w:p>
        <w:p w14:paraId="45FB0818" w14:textId="77777777" w:rsidR="0E10F5A1" w:rsidRDefault="00320170" w:rsidP="0E10F5A1">
          <w:pPr>
            <w:pStyle w:val="Sisluet1"/>
            <w:rPr>
              <w:rFonts w:eastAsia="Calibri" w:cs="Arial"/>
              <w:szCs w:val="20"/>
            </w:rPr>
          </w:pPr>
          <w:r>
            <w:fldChar w:fldCharType="end"/>
          </w:r>
        </w:p>
      </w:sdtContent>
    </w:sdt>
    <w:p w14:paraId="049F31CB" w14:textId="77777777" w:rsidR="00BB3AA4" w:rsidRDefault="00BB3AA4" w:rsidP="00B46E7C">
      <w:pPr>
        <w:pStyle w:val="Sisluet1"/>
        <w:rPr>
          <w:noProof/>
          <w:lang w:eastAsia="fi-FI"/>
        </w:rPr>
      </w:pPr>
    </w:p>
    <w:p w14:paraId="53128261" w14:textId="77777777" w:rsidR="003D2B48" w:rsidRDefault="003D2B48"/>
    <w:p w14:paraId="62486C05" w14:textId="77777777" w:rsidR="003D2B48" w:rsidRDefault="003D2B48" w:rsidP="003D2B48">
      <w:pPr>
        <w:rPr>
          <w:lang w:eastAsia="fi-FI"/>
        </w:rPr>
      </w:pPr>
      <w:r>
        <w:rPr>
          <w:lang w:eastAsia="fi-FI"/>
        </w:rPr>
        <w:br w:type="page"/>
      </w:r>
    </w:p>
    <w:p w14:paraId="369114D6" w14:textId="77777777" w:rsidR="003D2B48" w:rsidRPr="003D2B48" w:rsidRDefault="003D2B48" w:rsidP="194EE4EA">
      <w:pPr>
        <w:pStyle w:val="Otsikko1"/>
      </w:pPr>
      <w:bookmarkStart w:id="2" w:name="_Toc89014622"/>
      <w:bookmarkEnd w:id="1"/>
      <w:r>
        <w:lastRenderedPageBreak/>
        <w:t>Asiakkaat ja palvelusetelin myöntäminen</w:t>
      </w:r>
      <w:bookmarkEnd w:id="2"/>
    </w:p>
    <w:p w14:paraId="2C113463" w14:textId="77777777" w:rsidR="003D2B48" w:rsidRPr="003D2B48" w:rsidRDefault="003D2B48" w:rsidP="194EE4EA">
      <w:pPr>
        <w:pStyle w:val="Otsikko2"/>
      </w:pPr>
      <w:bookmarkStart w:id="3" w:name="_Toc89014623"/>
      <w:r>
        <w:t>Palvelusetelijärjestelmän piiriin kuuluvat asiakkaat</w:t>
      </w:r>
      <w:bookmarkEnd w:id="3"/>
    </w:p>
    <w:p w14:paraId="63B3AA81" w14:textId="77777777" w:rsidR="003D2B48" w:rsidRPr="003D2B48" w:rsidRDefault="003D2B48" w:rsidP="003D2B48">
      <w:r>
        <w:t xml:space="preserve">Omaishoidon tukea voidaan </w:t>
      </w:r>
      <w:r w:rsidR="4CE509B6">
        <w:t>myöntää</w:t>
      </w:r>
      <w:r>
        <w:t xml:space="preserve">, jos henkilö alentuneen toimintakyvyn, sairauden, vamman tai muun vastaavanlaisen syyn vuoksi tarvitsee hoitoa tai muuta huolenpitoa. Omaishoidon tuella tarkoitetaan omaishoidon tuesta annetun lain 2 §:n mukaan vanhuksen, vammaisen tai sairaan henkilön kotona tapahtuvan hoidon tai muun huolenpidon turvaamiseksi annettavaa hoitopalkkiota ja palveluja, jotka määritellään </w:t>
      </w:r>
      <w:r w:rsidRPr="00B3292A">
        <w:t>hoidettavan palvelusuunnitelmassa</w:t>
      </w:r>
      <w:r>
        <w:t xml:space="preserve">. </w:t>
      </w:r>
    </w:p>
    <w:p w14:paraId="6544AD0A" w14:textId="77777777" w:rsidR="003D2B48" w:rsidRDefault="003D2B48" w:rsidP="003D2B48">
      <w:pPr>
        <w:rPr>
          <w:rFonts w:cs="Arial"/>
          <w:color w:val="000000"/>
          <w:lang w:eastAsia="fi-FI"/>
        </w:rPr>
      </w:pPr>
      <w:r w:rsidRPr="003D2B48">
        <w:t>Kaupungin kanssa sopimuksen tehneellä omaishoitajalla on oikeus pitää vapaata kaksi</w:t>
      </w:r>
      <w:r w:rsidR="3D61A751" w:rsidRPr="003D2B48">
        <w:t xml:space="preserve"> tai</w:t>
      </w:r>
      <w:r w:rsidR="5E64FE9D" w:rsidRPr="003D2B48">
        <w:t xml:space="preserve"> kolme</w:t>
      </w:r>
      <w:r w:rsidR="3D61A751" w:rsidRPr="003D2B48">
        <w:t xml:space="preserve"> </w:t>
      </w:r>
      <w:r w:rsidRPr="003D2B48">
        <w:t xml:space="preserve">vuorokautta sellaista kalenterikuukautta kohti, jonka aikana hän on yhtäjaksoisesti tai vähäisin keskeytyksin sidottu hoitoon ympärivuorokautisesti tai jatkuvasti päivittäin. </w:t>
      </w:r>
      <w:r w:rsidRPr="003D2B48">
        <w:rPr>
          <w:rFonts w:cs="Arial"/>
          <w:color w:val="000000"/>
          <w:lang w:eastAsia="fi-FI"/>
        </w:rPr>
        <w:t xml:space="preserve">Kaupungin kanssa sopimuksen tehneet omaishoidon tuen asiakkaat voivat käyttää </w:t>
      </w:r>
      <w:r w:rsidR="0004275F" w:rsidRPr="00B3292A">
        <w:rPr>
          <w:rFonts w:cs="Arial"/>
          <w:color w:val="000000"/>
          <w:lang w:eastAsia="fi-FI"/>
        </w:rPr>
        <w:t>lyhytaikaishoidon</w:t>
      </w:r>
      <w:r w:rsidRPr="003D2B48">
        <w:rPr>
          <w:rFonts w:cs="Arial"/>
          <w:color w:val="000000"/>
          <w:lang w:eastAsia="fi-FI"/>
        </w:rPr>
        <w:t xml:space="preserve"> palveluseteliä lakisääteisten vapaiden </w:t>
      </w:r>
      <w:r w:rsidR="00A423D0">
        <w:rPr>
          <w:rFonts w:cs="Arial"/>
          <w:color w:val="000000"/>
          <w:lang w:eastAsia="fi-FI"/>
        </w:rPr>
        <w:t>järjestämiseksi</w:t>
      </w:r>
      <w:r w:rsidRPr="003D2B48">
        <w:rPr>
          <w:rFonts w:cs="Arial"/>
          <w:color w:val="000000"/>
          <w:lang w:eastAsia="fi-FI"/>
        </w:rPr>
        <w:t xml:space="preserve"> </w:t>
      </w:r>
      <w:r w:rsidR="0004275F" w:rsidRPr="00B3292A">
        <w:rPr>
          <w:rFonts w:cs="Arial"/>
          <w:color w:val="000000"/>
          <w:lang w:eastAsia="fi-FI"/>
        </w:rPr>
        <w:t>tehostetussa palveluasumisessa</w:t>
      </w:r>
      <w:r w:rsidRPr="003D2B48">
        <w:rPr>
          <w:rFonts w:cs="Arial"/>
          <w:color w:val="000000"/>
          <w:lang w:eastAsia="fi-FI"/>
        </w:rPr>
        <w:t>. Pal</w:t>
      </w:r>
      <w:r w:rsidRPr="003D2B48">
        <w:rPr>
          <w:rFonts w:cs="Arial"/>
          <w:color w:val="000000"/>
          <w:spacing w:val="-2"/>
          <w:lang w:eastAsia="fi-FI"/>
        </w:rPr>
        <w:t>v</w:t>
      </w:r>
      <w:r w:rsidRPr="003D2B48">
        <w:rPr>
          <w:rFonts w:cs="Arial"/>
          <w:color w:val="000000"/>
          <w:lang w:eastAsia="fi-FI"/>
        </w:rPr>
        <w:t xml:space="preserve">eluseteli on </w:t>
      </w:r>
      <w:r w:rsidRPr="003D2B48">
        <w:rPr>
          <w:rFonts w:cs="Arial"/>
          <w:color w:val="000000"/>
          <w:spacing w:val="-2"/>
          <w:lang w:eastAsia="fi-FI"/>
        </w:rPr>
        <w:t>v</w:t>
      </w:r>
      <w:r w:rsidRPr="003D2B48">
        <w:rPr>
          <w:rFonts w:cs="Arial"/>
          <w:color w:val="000000"/>
          <w:lang w:eastAsia="fi-FI"/>
        </w:rPr>
        <w:t>aihtoehto kaupu</w:t>
      </w:r>
      <w:r w:rsidRPr="003D2B48">
        <w:rPr>
          <w:rFonts w:cs="Arial"/>
          <w:color w:val="000000"/>
          <w:spacing w:val="-2"/>
          <w:lang w:eastAsia="fi-FI"/>
        </w:rPr>
        <w:t>n</w:t>
      </w:r>
      <w:r w:rsidRPr="003D2B48">
        <w:rPr>
          <w:rFonts w:cs="Arial"/>
          <w:color w:val="000000"/>
          <w:lang w:eastAsia="fi-FI"/>
        </w:rPr>
        <w:t>gi</w:t>
      </w:r>
      <w:r w:rsidRPr="003D2B48">
        <w:rPr>
          <w:rFonts w:cs="Arial"/>
          <w:color w:val="000000"/>
          <w:spacing w:val="-2"/>
          <w:lang w:eastAsia="fi-FI"/>
        </w:rPr>
        <w:t>n</w:t>
      </w:r>
      <w:r w:rsidRPr="003D2B48">
        <w:rPr>
          <w:rFonts w:cs="Arial"/>
          <w:color w:val="000000"/>
          <w:lang w:eastAsia="fi-FI"/>
        </w:rPr>
        <w:t xml:space="preserve"> oman</w:t>
      </w:r>
      <w:r w:rsidRPr="003D2B48">
        <w:rPr>
          <w:rFonts w:cs="Arial"/>
          <w:color w:val="000000"/>
          <w:spacing w:val="-3"/>
          <w:lang w:eastAsia="fi-FI"/>
        </w:rPr>
        <w:t>a</w:t>
      </w:r>
      <w:r w:rsidRPr="003D2B48">
        <w:rPr>
          <w:rFonts w:cs="Arial"/>
          <w:color w:val="000000"/>
          <w:lang w:eastAsia="fi-FI"/>
        </w:rPr>
        <w:t xml:space="preserve"> pal</w:t>
      </w:r>
      <w:r w:rsidRPr="003D2B48">
        <w:rPr>
          <w:rFonts w:cs="Arial"/>
          <w:color w:val="000000"/>
          <w:spacing w:val="-2"/>
          <w:lang w:eastAsia="fi-FI"/>
        </w:rPr>
        <w:t>v</w:t>
      </w:r>
      <w:r w:rsidRPr="003D2B48">
        <w:rPr>
          <w:rFonts w:cs="Arial"/>
          <w:color w:val="000000"/>
          <w:lang w:eastAsia="fi-FI"/>
        </w:rPr>
        <w:t>eluna tai ostopal</w:t>
      </w:r>
      <w:r w:rsidRPr="003D2B48">
        <w:rPr>
          <w:rFonts w:cs="Arial"/>
          <w:color w:val="000000"/>
          <w:spacing w:val="-2"/>
          <w:lang w:eastAsia="fi-FI"/>
        </w:rPr>
        <w:t>v</w:t>
      </w:r>
      <w:r w:rsidRPr="003D2B48">
        <w:rPr>
          <w:rFonts w:cs="Arial"/>
          <w:color w:val="000000"/>
          <w:lang w:eastAsia="fi-FI"/>
        </w:rPr>
        <w:t>eluna järjes</w:t>
      </w:r>
      <w:r w:rsidR="680C540E" w:rsidRPr="003D2B48">
        <w:rPr>
          <w:rFonts w:cs="Arial"/>
          <w:color w:val="000000"/>
          <w:lang w:eastAsia="fi-FI"/>
        </w:rPr>
        <w:t>t</w:t>
      </w:r>
      <w:r w:rsidR="00A423D0">
        <w:rPr>
          <w:rFonts w:cs="Arial"/>
          <w:color w:val="000000"/>
          <w:lang w:eastAsia="fi-FI"/>
        </w:rPr>
        <w:t>etylle</w:t>
      </w:r>
      <w:r w:rsidRPr="003D2B48">
        <w:rPr>
          <w:rFonts w:cs="Arial"/>
          <w:color w:val="000000"/>
          <w:lang w:eastAsia="fi-FI"/>
        </w:rPr>
        <w:t xml:space="preserve"> </w:t>
      </w:r>
      <w:r w:rsidR="001C52DA" w:rsidRPr="00B3292A">
        <w:rPr>
          <w:rFonts w:cs="Arial"/>
          <w:color w:val="000000"/>
          <w:lang w:eastAsia="fi-FI"/>
        </w:rPr>
        <w:t>lyhytaikais</w:t>
      </w:r>
      <w:r w:rsidRPr="00B3292A">
        <w:rPr>
          <w:rFonts w:cs="Arial"/>
          <w:color w:val="000000"/>
          <w:lang w:eastAsia="fi-FI"/>
        </w:rPr>
        <w:t>hoi</w:t>
      </w:r>
      <w:r w:rsidR="6D7CE70A" w:rsidRPr="00B3292A">
        <w:rPr>
          <w:rFonts w:cs="Arial"/>
          <w:color w:val="000000"/>
          <w:lang w:eastAsia="fi-FI"/>
        </w:rPr>
        <w:t>dolle</w:t>
      </w:r>
      <w:r w:rsidR="5E4E81F9">
        <w:rPr>
          <w:rFonts w:cs="Arial"/>
          <w:color w:val="000000"/>
          <w:lang w:eastAsia="fi-FI"/>
        </w:rPr>
        <w:t>.</w:t>
      </w:r>
      <w:r>
        <w:rPr>
          <w:rFonts w:cs="Arial"/>
          <w:color w:val="000000"/>
          <w:lang w:eastAsia="fi-FI"/>
        </w:rPr>
        <w:t xml:space="preserve"> </w:t>
      </w:r>
    </w:p>
    <w:p w14:paraId="400E488A" w14:textId="77777777" w:rsidR="0004275F" w:rsidRPr="003D2B48" w:rsidRDefault="0004275F" w:rsidP="003D2B48">
      <w:pPr>
        <w:rPr>
          <w:rFonts w:cs="Arial"/>
          <w:color w:val="010302"/>
          <w:lang w:eastAsia="fi-FI"/>
        </w:rPr>
      </w:pPr>
      <w:r w:rsidRPr="00B3292A">
        <w:rPr>
          <w:rFonts w:cs="Arial"/>
          <w:color w:val="000000"/>
          <w:lang w:eastAsia="fi-FI"/>
        </w:rPr>
        <w:t>Asiakkaat ovat yli 65 –vuotiaita monisairaita/muistisairaita. He voivat olla myös alle 65 –vuotiaita, jos heillä on diagnosoitu muistisairaus, joka aiheuttaa palveluntarvetta.</w:t>
      </w:r>
    </w:p>
    <w:p w14:paraId="3449F286" w14:textId="77777777" w:rsidR="003D2B48" w:rsidRPr="003D2B48" w:rsidRDefault="003D2B48" w:rsidP="194EE4EA">
      <w:pPr>
        <w:pStyle w:val="Otsikko2"/>
      </w:pPr>
      <w:bookmarkStart w:id="4" w:name="_Toc89014624"/>
      <w:r>
        <w:t>Palvelusetelin myöntäminen ja vastaanottaminen</w:t>
      </w:r>
      <w:bookmarkEnd w:id="4"/>
    </w:p>
    <w:p w14:paraId="3A8B79AD" w14:textId="07A4C396" w:rsidR="003D2B48" w:rsidRPr="003D2B48" w:rsidRDefault="003D2B48" w:rsidP="003D2B48">
      <w:pPr>
        <w:rPr>
          <w:lang w:eastAsia="fi-FI"/>
        </w:rPr>
      </w:pPr>
      <w:r w:rsidRPr="003D2B48">
        <w:rPr>
          <w:lang w:eastAsia="fi-FI"/>
        </w:rPr>
        <w:t xml:space="preserve">Omaishoidon tuen </w:t>
      </w:r>
      <w:r w:rsidR="001C52DA" w:rsidRPr="00B3292A">
        <w:rPr>
          <w:lang w:eastAsia="fi-FI"/>
        </w:rPr>
        <w:t>lyhytaikaisen</w:t>
      </w:r>
      <w:r w:rsidRPr="003D2B48">
        <w:rPr>
          <w:lang w:eastAsia="fi-FI"/>
        </w:rPr>
        <w:t xml:space="preserve"> ympärivuorokautisen hoidon palveluseteliä voivat hakea kaupungin kanssa </w:t>
      </w:r>
      <w:r w:rsidRPr="00B3292A">
        <w:rPr>
          <w:lang w:eastAsia="fi-FI"/>
        </w:rPr>
        <w:t xml:space="preserve">sopimuksen tehneet </w:t>
      </w:r>
      <w:r w:rsidRPr="003D2B48">
        <w:rPr>
          <w:lang w:eastAsia="fi-FI"/>
        </w:rPr>
        <w:t xml:space="preserve">omaishoitajat. </w:t>
      </w:r>
      <w:r w:rsidR="001C52DA" w:rsidRPr="00B3292A">
        <w:rPr>
          <w:lang w:eastAsia="fi-FI"/>
        </w:rPr>
        <w:t>Oman alueen HelppiSeniorin asiakasohjaaja</w:t>
      </w:r>
      <w:r w:rsidRPr="00B3292A">
        <w:rPr>
          <w:rFonts w:eastAsia="Arial" w:cs="Arial"/>
          <w:lang w:eastAsia="fi-FI"/>
        </w:rPr>
        <w:t xml:space="preserve"> kertoo asi</w:t>
      </w:r>
      <w:r w:rsidRPr="00B3292A">
        <w:rPr>
          <w:rFonts w:eastAsia="Arial" w:cs="Arial"/>
          <w:spacing w:val="-2"/>
          <w:lang w:eastAsia="fi-FI"/>
        </w:rPr>
        <w:t>a</w:t>
      </w:r>
      <w:r w:rsidRPr="00B3292A">
        <w:rPr>
          <w:lang w:eastAsia="fi-FI"/>
        </w:rPr>
        <w:t>kkaalle tai hänen omaiselleen pal</w:t>
      </w:r>
      <w:r w:rsidRPr="00B3292A">
        <w:rPr>
          <w:spacing w:val="-2"/>
          <w:lang w:eastAsia="fi-FI"/>
        </w:rPr>
        <w:t>v</w:t>
      </w:r>
      <w:r w:rsidRPr="00B3292A">
        <w:rPr>
          <w:lang w:eastAsia="fi-FI"/>
        </w:rPr>
        <w:t>elusetelin kä</w:t>
      </w:r>
      <w:r w:rsidRPr="00B3292A">
        <w:rPr>
          <w:spacing w:val="-2"/>
          <w:lang w:eastAsia="fi-FI"/>
        </w:rPr>
        <w:t>y</w:t>
      </w:r>
      <w:r w:rsidRPr="00B3292A">
        <w:rPr>
          <w:lang w:eastAsia="fi-FI"/>
        </w:rPr>
        <w:t>tö</w:t>
      </w:r>
      <w:r w:rsidRPr="00B3292A">
        <w:rPr>
          <w:spacing w:val="-2"/>
          <w:lang w:eastAsia="fi-FI"/>
        </w:rPr>
        <w:t>s</w:t>
      </w:r>
      <w:r w:rsidRPr="00B3292A">
        <w:rPr>
          <w:lang w:eastAsia="fi-FI"/>
        </w:rPr>
        <w:t xml:space="preserve">tä, eri </w:t>
      </w:r>
      <w:r w:rsidRPr="00B3292A">
        <w:rPr>
          <w:spacing w:val="-2"/>
          <w:lang w:eastAsia="fi-FI"/>
        </w:rPr>
        <w:t>v</w:t>
      </w:r>
      <w:r w:rsidRPr="00B3292A">
        <w:rPr>
          <w:lang w:eastAsia="fi-FI"/>
        </w:rPr>
        <w:t>aihtoehdoista ja pal</w:t>
      </w:r>
      <w:r w:rsidRPr="00B3292A">
        <w:rPr>
          <w:spacing w:val="-2"/>
          <w:lang w:eastAsia="fi-FI"/>
        </w:rPr>
        <w:t>v</w:t>
      </w:r>
      <w:r w:rsidRPr="00B3292A">
        <w:rPr>
          <w:lang w:eastAsia="fi-FI"/>
        </w:rPr>
        <w:t>eluntuott</w:t>
      </w:r>
      <w:r w:rsidRPr="00B3292A">
        <w:rPr>
          <w:spacing w:val="-2"/>
          <w:lang w:eastAsia="fi-FI"/>
        </w:rPr>
        <w:t>a</w:t>
      </w:r>
      <w:r w:rsidRPr="00B3292A">
        <w:rPr>
          <w:lang w:eastAsia="fi-FI"/>
        </w:rPr>
        <w:t>jist</w:t>
      </w:r>
      <w:r w:rsidRPr="00B3292A">
        <w:rPr>
          <w:spacing w:val="-2"/>
          <w:lang w:eastAsia="fi-FI"/>
        </w:rPr>
        <w:t>a</w:t>
      </w:r>
      <w:r w:rsidRPr="00B3292A">
        <w:rPr>
          <w:lang w:eastAsia="fi-FI"/>
        </w:rPr>
        <w:t xml:space="preserve">. </w:t>
      </w:r>
      <w:r w:rsidR="001C52DA" w:rsidRPr="00B3292A">
        <w:rPr>
          <w:lang w:eastAsia="fi-FI"/>
        </w:rPr>
        <w:t>Asiakasohjaaja tekee</w:t>
      </w:r>
      <w:r w:rsidR="43B01CE1" w:rsidRPr="00B3292A">
        <w:rPr>
          <w:lang w:eastAsia="fi-FI"/>
        </w:rPr>
        <w:t xml:space="preserve"> palvelus</w:t>
      </w:r>
      <w:r w:rsidR="0C5DDEE2" w:rsidRPr="00B3292A">
        <w:rPr>
          <w:lang w:eastAsia="fi-FI"/>
        </w:rPr>
        <w:t>e</w:t>
      </w:r>
      <w:r w:rsidR="43B01CE1" w:rsidRPr="00B3292A">
        <w:rPr>
          <w:lang w:eastAsia="fi-FI"/>
        </w:rPr>
        <w:t>teli</w:t>
      </w:r>
      <w:r w:rsidR="001C52DA" w:rsidRPr="00B3292A">
        <w:rPr>
          <w:lang w:eastAsia="fi-FI"/>
        </w:rPr>
        <w:t>päätöksen</w:t>
      </w:r>
      <w:r w:rsidR="00217F0A" w:rsidRPr="00B3292A">
        <w:rPr>
          <w:lang w:eastAsia="fi-FI"/>
        </w:rPr>
        <w:t>, joka on voimassa toistaiseksi, ellei ole erityistä syytä tehdä päätös määräaikaiseksi.</w:t>
      </w:r>
      <w:r w:rsidR="007F4087">
        <w:rPr>
          <w:lang w:eastAsia="fi-FI"/>
        </w:rPr>
        <w:t xml:space="preserve"> </w:t>
      </w:r>
      <w:r w:rsidR="27651714">
        <w:rPr>
          <w:lang w:eastAsia="fi-FI"/>
        </w:rPr>
        <w:t>Palveluseteli tehdään pääsääntöisesti myös toistaiseksi voimassa olevaksi.</w:t>
      </w:r>
    </w:p>
    <w:p w14:paraId="1928D198" w14:textId="77777777" w:rsidR="003D2B48" w:rsidRPr="003D2B48" w:rsidRDefault="003D2B48" w:rsidP="003D2B48">
      <w:pPr>
        <w:rPr>
          <w:lang w:eastAsia="fi-FI"/>
        </w:rPr>
      </w:pPr>
      <w:r w:rsidRPr="003D2B48">
        <w:rPr>
          <w:lang w:eastAsia="fi-FI"/>
        </w:rPr>
        <w:t>Palveluseteli ja päätös lähetetään asiakkaalle. As</w:t>
      </w:r>
      <w:r w:rsidRPr="003D2B48">
        <w:rPr>
          <w:spacing w:val="-3"/>
          <w:lang w:eastAsia="fi-FI"/>
        </w:rPr>
        <w:t>i</w:t>
      </w:r>
      <w:r w:rsidRPr="003D2B48">
        <w:rPr>
          <w:lang w:eastAsia="fi-FI"/>
        </w:rPr>
        <w:t>akkaalle tulostetaan tarvittaessa lista kaupu</w:t>
      </w:r>
      <w:r w:rsidRPr="003D2B48">
        <w:rPr>
          <w:spacing w:val="-2"/>
          <w:lang w:eastAsia="fi-FI"/>
        </w:rPr>
        <w:t>n</w:t>
      </w:r>
      <w:r w:rsidRPr="003D2B48">
        <w:rPr>
          <w:lang w:eastAsia="fi-FI"/>
        </w:rPr>
        <w:t>gin h</w:t>
      </w:r>
      <w:r w:rsidRPr="003D2B48">
        <w:rPr>
          <w:spacing w:val="-2"/>
          <w:lang w:eastAsia="fi-FI"/>
        </w:rPr>
        <w:t>y</w:t>
      </w:r>
      <w:r w:rsidRPr="05799761">
        <w:rPr>
          <w:rFonts w:eastAsia="Arial" w:cs="Arial"/>
          <w:spacing w:val="-2"/>
          <w:lang w:eastAsia="fi-FI"/>
        </w:rPr>
        <w:t>v</w:t>
      </w:r>
      <w:r w:rsidRPr="05799761">
        <w:rPr>
          <w:rFonts w:eastAsia="Arial" w:cs="Arial"/>
          <w:lang w:eastAsia="fi-FI"/>
        </w:rPr>
        <w:t>äks</w:t>
      </w:r>
      <w:r w:rsidRPr="05799761">
        <w:rPr>
          <w:rFonts w:eastAsia="Arial" w:cs="Arial"/>
          <w:spacing w:val="-2"/>
          <w:lang w:eastAsia="fi-FI"/>
        </w:rPr>
        <w:t>y</w:t>
      </w:r>
      <w:r w:rsidRPr="003D2B48">
        <w:rPr>
          <w:lang w:eastAsia="fi-FI"/>
        </w:rPr>
        <w:t>mistä pal</w:t>
      </w:r>
      <w:r w:rsidRPr="003D2B48">
        <w:rPr>
          <w:spacing w:val="-2"/>
          <w:lang w:eastAsia="fi-FI"/>
        </w:rPr>
        <w:t>v</w:t>
      </w:r>
      <w:r w:rsidRPr="003D2B48">
        <w:rPr>
          <w:lang w:eastAsia="fi-FI"/>
        </w:rPr>
        <w:t>eluntuott</w:t>
      </w:r>
      <w:r w:rsidRPr="003D2B48">
        <w:rPr>
          <w:spacing w:val="-2"/>
          <w:lang w:eastAsia="fi-FI"/>
        </w:rPr>
        <w:t>a</w:t>
      </w:r>
      <w:r w:rsidRPr="003D2B48">
        <w:rPr>
          <w:lang w:eastAsia="fi-FI"/>
        </w:rPr>
        <w:t>jist</w:t>
      </w:r>
      <w:r w:rsidRPr="003D2B48">
        <w:rPr>
          <w:spacing w:val="-2"/>
          <w:lang w:eastAsia="fi-FI"/>
        </w:rPr>
        <w:t>a</w:t>
      </w:r>
      <w:r w:rsidRPr="003D2B48">
        <w:rPr>
          <w:lang w:eastAsia="fi-FI"/>
        </w:rPr>
        <w:t>, joist</w:t>
      </w:r>
      <w:r w:rsidRPr="003D2B48">
        <w:rPr>
          <w:spacing w:val="-2"/>
          <w:lang w:eastAsia="fi-FI"/>
        </w:rPr>
        <w:t>a</w:t>
      </w:r>
      <w:r w:rsidRPr="003D2B48">
        <w:rPr>
          <w:lang w:eastAsia="fi-FI"/>
        </w:rPr>
        <w:t xml:space="preserve"> hän voi </w:t>
      </w:r>
      <w:r w:rsidRPr="003D2B48">
        <w:rPr>
          <w:spacing w:val="-2"/>
          <w:lang w:eastAsia="fi-FI"/>
        </w:rPr>
        <w:t>v</w:t>
      </w:r>
      <w:r w:rsidRPr="003D2B48">
        <w:rPr>
          <w:lang w:eastAsia="fi-FI"/>
        </w:rPr>
        <w:t>alita itselleen sopi</w:t>
      </w:r>
      <w:r w:rsidRPr="003D2B48">
        <w:rPr>
          <w:spacing w:val="-2"/>
          <w:lang w:eastAsia="fi-FI"/>
        </w:rPr>
        <w:t>v</w:t>
      </w:r>
      <w:r w:rsidRPr="003D2B48">
        <w:rPr>
          <w:lang w:eastAsia="fi-FI"/>
        </w:rPr>
        <w:t>an pal</w:t>
      </w:r>
      <w:r w:rsidRPr="003D2B48">
        <w:rPr>
          <w:spacing w:val="-2"/>
          <w:lang w:eastAsia="fi-FI"/>
        </w:rPr>
        <w:t>v</w:t>
      </w:r>
      <w:r w:rsidRPr="003D2B48">
        <w:rPr>
          <w:lang w:eastAsia="fi-FI"/>
        </w:rPr>
        <w:t>eluntuottaj</w:t>
      </w:r>
      <w:r w:rsidRPr="003D2B48">
        <w:rPr>
          <w:spacing w:val="-2"/>
          <w:lang w:eastAsia="fi-FI"/>
        </w:rPr>
        <w:t>a</w:t>
      </w:r>
      <w:r w:rsidRPr="003D2B48">
        <w:rPr>
          <w:lang w:eastAsia="fi-FI"/>
        </w:rPr>
        <w:t>n. Hyväksytyt tuottajat näkyvät myös osoitteessa https://palse.fi.</w:t>
      </w:r>
    </w:p>
    <w:p w14:paraId="2F939263" w14:textId="77777777" w:rsidR="003D2B48" w:rsidRPr="00A96C89" w:rsidRDefault="3E2639E0" w:rsidP="003D2B48">
      <w:pPr>
        <w:rPr>
          <w:lang w:eastAsia="fi-FI"/>
        </w:rPr>
      </w:pPr>
      <w:r w:rsidRPr="20CE9FDB">
        <w:rPr>
          <w:lang w:eastAsia="fi-FI"/>
        </w:rPr>
        <w:t>Asiakas</w:t>
      </w:r>
      <w:r w:rsidR="003D2B48" w:rsidRPr="20CE9FDB">
        <w:rPr>
          <w:lang w:eastAsia="fi-FI"/>
        </w:rPr>
        <w:t xml:space="preserve"> sopii palveluntuottajan kanssa lakisääteisen vapaan aikaisen hoidon ajankohdasta.</w:t>
      </w:r>
      <w:r w:rsidR="003D2B48" w:rsidRPr="20CE9FDB">
        <w:rPr>
          <w:rFonts w:cs="Times New Roman"/>
          <w:lang w:eastAsia="fi-FI"/>
        </w:rPr>
        <w:t xml:space="preserve"> A</w:t>
      </w:r>
      <w:r w:rsidR="003D2B48" w:rsidRPr="20CE9FDB">
        <w:rPr>
          <w:lang w:eastAsia="fi-FI"/>
        </w:rPr>
        <w:t xml:space="preserve">siakas antaa valitsemalleen </w:t>
      </w:r>
      <w:r w:rsidR="5548329C" w:rsidRPr="20CE9FDB">
        <w:rPr>
          <w:lang w:eastAsia="fi-FI"/>
        </w:rPr>
        <w:t>palvelun</w:t>
      </w:r>
      <w:r w:rsidR="003D2B48" w:rsidRPr="20CE9FDB">
        <w:rPr>
          <w:lang w:eastAsia="fi-FI"/>
        </w:rPr>
        <w:t>tuottajalle palveluseteli</w:t>
      </w:r>
      <w:r w:rsidR="00A96C89" w:rsidRPr="20CE9FDB">
        <w:rPr>
          <w:lang w:eastAsia="fi-FI"/>
        </w:rPr>
        <w:t xml:space="preserve">n päätöksen </w:t>
      </w:r>
      <w:r w:rsidR="003D2B48" w:rsidRPr="20CE9FDB">
        <w:rPr>
          <w:lang w:eastAsia="fi-FI"/>
        </w:rPr>
        <w:t xml:space="preserve">numeron sekä tuottajan varmenteen. </w:t>
      </w:r>
    </w:p>
    <w:p w14:paraId="23A9FFCF" w14:textId="77777777" w:rsidR="3D181DE4" w:rsidRDefault="3D181DE4" w:rsidP="20CE9FDB">
      <w:pPr>
        <w:rPr>
          <w:rFonts w:eastAsia="Calibri" w:cs="Arial"/>
          <w:szCs w:val="20"/>
          <w:lang w:eastAsia="fi-FI"/>
        </w:rPr>
      </w:pPr>
      <w:r w:rsidRPr="20CE9FDB">
        <w:rPr>
          <w:rFonts w:eastAsia="Calibri" w:cs="Arial"/>
          <w:szCs w:val="20"/>
          <w:lang w:eastAsia="fi-FI"/>
        </w:rPr>
        <w:t>Kun asiakas ja on valinnut itselleen sopivan palveluntuottajan, tekevät palveluntuottaja ja asiakas keskenään palvelusopimukse</w:t>
      </w:r>
      <w:r w:rsidR="731D38D8" w:rsidRPr="20CE9FDB">
        <w:rPr>
          <w:rFonts w:eastAsia="Calibri" w:cs="Arial"/>
          <w:szCs w:val="20"/>
          <w:lang w:eastAsia="fi-FI"/>
        </w:rPr>
        <w:t>n.</w:t>
      </w:r>
    </w:p>
    <w:p w14:paraId="05E7D57E" w14:textId="77777777" w:rsidR="613B3717" w:rsidRDefault="613B3717" w:rsidP="1F2E27A0">
      <w:pPr>
        <w:rPr>
          <w:rFonts w:eastAsia="Arial" w:cs="Arial"/>
        </w:rPr>
      </w:pPr>
      <w:r w:rsidRPr="1F2E27A0">
        <w:rPr>
          <w:rFonts w:eastAsia="Arial" w:cs="Arial"/>
        </w:rPr>
        <w:t xml:space="preserve">Lakisääteisten vapaiden vanhenemisaika on 12 kk niiden kertymisestä. Esimerkiksi helmikuulta kertyneet vapaapäivät vanhenevat seuraavan vuoden tammikuun loppuun mennessä. </w:t>
      </w:r>
    </w:p>
    <w:p w14:paraId="42BD7A2D" w14:textId="77777777" w:rsidR="003D2B48" w:rsidRPr="003D2B48" w:rsidRDefault="003D2B48" w:rsidP="003D2B48">
      <w:pPr>
        <w:rPr>
          <w:lang w:eastAsia="fi-FI"/>
        </w:rPr>
      </w:pPr>
      <w:r w:rsidRPr="4121D441">
        <w:rPr>
          <w:lang w:eastAsia="fi-FI"/>
        </w:rPr>
        <w:t xml:space="preserve">Palvelusetelin käytön voi yhdistää muihin lakisääteisen vapaan järjestämistapoihin (vuorotellen käyttää palveluseteliä ja muita järjestämistapoja). Vapaiden toteuttaminen tulee kuitenkin perustua suunnitelmallisuuteen ja niiden pitämisestä </w:t>
      </w:r>
      <w:r w:rsidR="65E2FA90" w:rsidRPr="4121D441">
        <w:rPr>
          <w:lang w:eastAsia="fi-FI"/>
        </w:rPr>
        <w:t>tulee</w:t>
      </w:r>
      <w:r w:rsidRPr="4121D441">
        <w:rPr>
          <w:lang w:eastAsia="fi-FI"/>
        </w:rPr>
        <w:t xml:space="preserve"> neuvotella omaishoidon tuen </w:t>
      </w:r>
      <w:r w:rsidR="001C52DA" w:rsidRPr="4121D441">
        <w:rPr>
          <w:lang w:eastAsia="fi-FI"/>
        </w:rPr>
        <w:t>asiakasohjaajan</w:t>
      </w:r>
      <w:r w:rsidRPr="4121D441">
        <w:rPr>
          <w:lang w:eastAsia="fi-FI"/>
        </w:rPr>
        <w:t xml:space="preserve"> kanssa etukäteen.</w:t>
      </w:r>
    </w:p>
    <w:p w14:paraId="2050F54F" w14:textId="77777777" w:rsidR="003D2B48" w:rsidRPr="003D2B48" w:rsidRDefault="003D2B48" w:rsidP="194EE4EA">
      <w:pPr>
        <w:pStyle w:val="Otsikko1"/>
      </w:pPr>
      <w:bookmarkStart w:id="5" w:name="_Toc292364037"/>
      <w:bookmarkStart w:id="6" w:name="_Toc89014625"/>
      <w:r>
        <w:t>Palveluseteli</w:t>
      </w:r>
      <w:bookmarkEnd w:id="5"/>
      <w:r>
        <w:t>n arvo</w:t>
      </w:r>
      <w:bookmarkEnd w:id="6"/>
      <w:r>
        <w:t xml:space="preserve"> </w:t>
      </w:r>
    </w:p>
    <w:p w14:paraId="6BF34CCA" w14:textId="77777777" w:rsidR="003D2B48" w:rsidRPr="003D2B48" w:rsidRDefault="003D2B48" w:rsidP="194EE4EA">
      <w:pPr>
        <w:pStyle w:val="Otsikko2"/>
      </w:pPr>
      <w:bookmarkStart w:id="7" w:name="_Toc89014626"/>
      <w:r>
        <w:t>Palvelusetelin arvo ja omavastuuosuus</w:t>
      </w:r>
      <w:bookmarkEnd w:id="7"/>
    </w:p>
    <w:p w14:paraId="391BAC0C" w14:textId="33455A4B" w:rsidR="00B3292A" w:rsidRDefault="003D2B48" w:rsidP="006002E5">
      <w:pPr>
        <w:rPr>
          <w:lang w:eastAsia="fi-FI"/>
        </w:rPr>
      </w:pPr>
      <w:r w:rsidRPr="20CE9FDB">
        <w:rPr>
          <w:lang w:eastAsia="fi-FI"/>
        </w:rPr>
        <w:t xml:space="preserve">Omaishoidon tuen </w:t>
      </w:r>
      <w:r w:rsidR="007F4087" w:rsidRPr="20CE9FDB">
        <w:rPr>
          <w:lang w:eastAsia="fi-FI"/>
        </w:rPr>
        <w:t xml:space="preserve">palvelusetelillä kaupunki sitoutuu maksamaan </w:t>
      </w:r>
      <w:r w:rsidR="006002E5" w:rsidRPr="20CE9FDB">
        <w:rPr>
          <w:lang w:eastAsia="fi-FI"/>
        </w:rPr>
        <w:t>palvelun</w:t>
      </w:r>
      <w:r w:rsidR="007F4087" w:rsidRPr="20CE9FDB">
        <w:rPr>
          <w:lang w:eastAsia="fi-FI"/>
        </w:rPr>
        <w:t xml:space="preserve">tuottajalle hoitopäivän hinnan </w:t>
      </w:r>
      <w:r w:rsidR="006002E5" w:rsidRPr="20CE9FDB">
        <w:rPr>
          <w:lang w:eastAsia="fi-FI"/>
        </w:rPr>
        <w:t>asiakkaalle myönnetyn palvelusetelin arvon mukaisesti 135 euroa/vrk vähennettynä asiakkaan omavastuuosuudella</w:t>
      </w:r>
      <w:r w:rsidR="00F92E13" w:rsidRPr="20CE9FDB">
        <w:rPr>
          <w:lang w:eastAsia="fi-FI"/>
        </w:rPr>
        <w:t xml:space="preserve"> (135,00 – 11,40 = 123,60)</w:t>
      </w:r>
      <w:r w:rsidR="006002E5" w:rsidRPr="20CE9FDB">
        <w:rPr>
          <w:lang w:eastAsia="fi-FI"/>
        </w:rPr>
        <w:t>.</w:t>
      </w:r>
      <w:r w:rsidRPr="20CE9FDB">
        <w:rPr>
          <w:lang w:eastAsia="fi-FI"/>
        </w:rPr>
        <w:t xml:space="preserve"> </w:t>
      </w:r>
      <w:r w:rsidR="11390705" w:rsidRPr="20CE9FDB">
        <w:rPr>
          <w:lang w:eastAsia="fi-FI"/>
        </w:rPr>
        <w:t xml:space="preserve"> </w:t>
      </w:r>
      <w:r w:rsidR="0093261F">
        <w:rPr>
          <w:lang w:eastAsia="fi-FI"/>
        </w:rPr>
        <w:t>P</w:t>
      </w:r>
      <w:r w:rsidR="006002E5" w:rsidRPr="20CE9FDB">
        <w:rPr>
          <w:lang w:eastAsia="fi-FI"/>
        </w:rPr>
        <w:t xml:space="preserve">alvelusetelin arvon päättää sosiaali- ja terveyslautakunta. </w:t>
      </w:r>
    </w:p>
    <w:p w14:paraId="03E3543E" w14:textId="3D5AD887" w:rsidR="003D2B48" w:rsidRPr="003D2B48" w:rsidRDefault="006002E5" w:rsidP="003D2B48">
      <w:pPr>
        <w:rPr>
          <w:lang w:eastAsia="fi-FI"/>
        </w:rPr>
      </w:pPr>
      <w:r w:rsidRPr="20CE9FDB">
        <w:rPr>
          <w:lang w:eastAsia="fi-FI"/>
        </w:rPr>
        <w:lastRenderedPageBreak/>
        <w:t xml:space="preserve">Kunta vahvistaa asiakkaan omavastuuosuuden joka toinen vuosi indeksikorotuksen mukaisesti. Asiakkaan omavastuuosuus on 11,40 euroa/vrk vuonna 2021. </w:t>
      </w:r>
      <w:r w:rsidR="4CB1BD91" w:rsidRPr="20CE9FDB">
        <w:rPr>
          <w:lang w:eastAsia="fi-FI"/>
        </w:rPr>
        <w:t xml:space="preserve"> </w:t>
      </w:r>
      <w:r w:rsidRPr="20CE9FDB">
        <w:rPr>
          <w:lang w:eastAsia="fi-FI"/>
        </w:rPr>
        <w:t xml:space="preserve">Palveluntuottaja </w:t>
      </w:r>
      <w:r w:rsidR="003C1096" w:rsidRPr="20CE9FDB">
        <w:rPr>
          <w:lang w:eastAsia="fi-FI"/>
        </w:rPr>
        <w:t>laskuttaa</w:t>
      </w:r>
      <w:r w:rsidRPr="20CE9FDB">
        <w:rPr>
          <w:lang w:eastAsia="fi-FI"/>
        </w:rPr>
        <w:t xml:space="preserve"> omavastuuosuuden asiakkaalta</w:t>
      </w:r>
      <w:r w:rsidR="4DAA50B1" w:rsidRPr="20CE9FDB">
        <w:rPr>
          <w:lang w:eastAsia="fi-FI"/>
        </w:rPr>
        <w:t>.</w:t>
      </w:r>
    </w:p>
    <w:p w14:paraId="0E986509" w14:textId="77777777" w:rsidR="003D2B48" w:rsidRPr="00B3292A" w:rsidRDefault="003D2B48" w:rsidP="003D2B48">
      <w:pPr>
        <w:rPr>
          <w:lang w:eastAsia="fi-FI"/>
        </w:rPr>
      </w:pPr>
      <w:r w:rsidRPr="00B3292A">
        <w:rPr>
          <w:lang w:eastAsia="fi-FI"/>
        </w:rPr>
        <w:t xml:space="preserve">Omaishoidon tuen lakisääteisen vapaan hoitovuorokausi tarkoittaa 24 tuntia, vaikka se sijoittuisi kahden eri vuorokauden ajalle. </w:t>
      </w:r>
    </w:p>
    <w:p w14:paraId="65775942" w14:textId="77777777" w:rsidR="003D2B48" w:rsidRDefault="003D2B48" w:rsidP="003D2B48">
      <w:pPr>
        <w:rPr>
          <w:lang w:eastAsia="fi-FI"/>
        </w:rPr>
      </w:pPr>
      <w:r w:rsidRPr="00B3292A">
        <w:rPr>
          <w:lang w:eastAsia="fi-FI"/>
        </w:rPr>
        <w:t xml:space="preserve">Omaishoidon </w:t>
      </w:r>
      <w:r w:rsidRPr="00B3292A">
        <w:rPr>
          <w:spacing w:val="-2"/>
          <w:lang w:eastAsia="fi-FI"/>
        </w:rPr>
        <w:t>a</w:t>
      </w:r>
      <w:r w:rsidRPr="00B3292A">
        <w:rPr>
          <w:lang w:eastAsia="fi-FI"/>
        </w:rPr>
        <w:t>siakkaiden tulot ta</w:t>
      </w:r>
      <w:r w:rsidRPr="00B3292A">
        <w:rPr>
          <w:spacing w:val="-3"/>
          <w:lang w:eastAsia="fi-FI"/>
        </w:rPr>
        <w:t>i</w:t>
      </w:r>
      <w:r w:rsidRPr="00B3292A">
        <w:rPr>
          <w:lang w:eastAsia="fi-FI"/>
        </w:rPr>
        <w:t xml:space="preserve"> </w:t>
      </w:r>
      <w:r w:rsidRPr="00B3292A">
        <w:rPr>
          <w:spacing w:val="-2"/>
          <w:lang w:eastAsia="fi-FI"/>
        </w:rPr>
        <w:t>v</w:t>
      </w:r>
      <w:r w:rsidRPr="00B3292A">
        <w:rPr>
          <w:lang w:eastAsia="fi-FI"/>
        </w:rPr>
        <w:t xml:space="preserve">arallisuus eivät </w:t>
      </w:r>
      <w:r w:rsidRPr="00B3292A">
        <w:rPr>
          <w:spacing w:val="-2"/>
          <w:lang w:eastAsia="fi-FI"/>
        </w:rPr>
        <w:t>v</w:t>
      </w:r>
      <w:r w:rsidRPr="00B3292A">
        <w:rPr>
          <w:lang w:eastAsia="fi-FI"/>
        </w:rPr>
        <w:t>aik</w:t>
      </w:r>
      <w:r w:rsidRPr="00B3292A">
        <w:rPr>
          <w:spacing w:val="-2"/>
          <w:lang w:eastAsia="fi-FI"/>
        </w:rPr>
        <w:t>u</w:t>
      </w:r>
      <w:r w:rsidRPr="00B3292A">
        <w:rPr>
          <w:lang w:eastAsia="fi-FI"/>
        </w:rPr>
        <w:t>ta pal</w:t>
      </w:r>
      <w:r w:rsidRPr="00B3292A">
        <w:rPr>
          <w:spacing w:val="-2"/>
          <w:lang w:eastAsia="fi-FI"/>
        </w:rPr>
        <w:t>v</w:t>
      </w:r>
      <w:r w:rsidRPr="00B3292A">
        <w:rPr>
          <w:lang w:eastAsia="fi-FI"/>
        </w:rPr>
        <w:t>elusetelin ar</w:t>
      </w:r>
      <w:r w:rsidRPr="00B3292A">
        <w:rPr>
          <w:spacing w:val="-2"/>
          <w:lang w:eastAsia="fi-FI"/>
        </w:rPr>
        <w:t>v</w:t>
      </w:r>
      <w:r w:rsidRPr="00B3292A">
        <w:rPr>
          <w:lang w:eastAsia="fi-FI"/>
        </w:rPr>
        <w:t>oon. Pal</w:t>
      </w:r>
      <w:r w:rsidRPr="00B3292A">
        <w:rPr>
          <w:spacing w:val="-2"/>
          <w:lang w:eastAsia="fi-FI"/>
        </w:rPr>
        <w:t>v</w:t>
      </w:r>
      <w:r w:rsidRPr="00B3292A">
        <w:rPr>
          <w:lang w:eastAsia="fi-FI"/>
        </w:rPr>
        <w:t>elusetelin oma</w:t>
      </w:r>
      <w:r w:rsidRPr="00B3292A">
        <w:rPr>
          <w:spacing w:val="-2"/>
          <w:lang w:eastAsia="fi-FI"/>
        </w:rPr>
        <w:t>v</w:t>
      </w:r>
      <w:r w:rsidRPr="00B3292A">
        <w:rPr>
          <w:lang w:eastAsia="fi-FI"/>
        </w:rPr>
        <w:t>astuuosuus ei k</w:t>
      </w:r>
      <w:r w:rsidRPr="00B3292A">
        <w:rPr>
          <w:spacing w:val="-2"/>
          <w:lang w:eastAsia="fi-FI"/>
        </w:rPr>
        <w:t>e</w:t>
      </w:r>
      <w:r w:rsidRPr="00B3292A">
        <w:rPr>
          <w:lang w:eastAsia="fi-FI"/>
        </w:rPr>
        <w:t>rr</w:t>
      </w:r>
      <w:r w:rsidRPr="00B3292A">
        <w:rPr>
          <w:spacing w:val="-2"/>
          <w:lang w:eastAsia="fi-FI"/>
        </w:rPr>
        <w:t>y</w:t>
      </w:r>
      <w:r w:rsidRPr="00B3292A">
        <w:rPr>
          <w:lang w:eastAsia="fi-FI"/>
        </w:rPr>
        <w:t>tä maks</w:t>
      </w:r>
      <w:r w:rsidRPr="00B3292A">
        <w:rPr>
          <w:spacing w:val="-2"/>
          <w:lang w:eastAsia="fi-FI"/>
        </w:rPr>
        <w:t>u</w:t>
      </w:r>
      <w:r w:rsidRPr="00B3292A">
        <w:rPr>
          <w:lang w:eastAsia="fi-FI"/>
        </w:rPr>
        <w:t>kattoa. Pal</w:t>
      </w:r>
      <w:r w:rsidRPr="00B3292A">
        <w:rPr>
          <w:spacing w:val="-2"/>
          <w:lang w:eastAsia="fi-FI"/>
        </w:rPr>
        <w:t>v</w:t>
      </w:r>
      <w:r w:rsidRPr="00B3292A">
        <w:rPr>
          <w:lang w:eastAsia="fi-FI"/>
        </w:rPr>
        <w:t>eluntuott</w:t>
      </w:r>
      <w:r w:rsidRPr="00B3292A">
        <w:rPr>
          <w:spacing w:val="-2"/>
          <w:lang w:eastAsia="fi-FI"/>
        </w:rPr>
        <w:t>a</w:t>
      </w:r>
      <w:r w:rsidRPr="00B3292A">
        <w:rPr>
          <w:lang w:eastAsia="fi-FI"/>
        </w:rPr>
        <w:t>ja sa</w:t>
      </w:r>
      <w:r w:rsidRPr="00B3292A">
        <w:rPr>
          <w:spacing w:val="-2"/>
          <w:lang w:eastAsia="fi-FI"/>
        </w:rPr>
        <w:t>a</w:t>
      </w:r>
      <w:r w:rsidRPr="00B3292A">
        <w:rPr>
          <w:lang w:eastAsia="fi-FI"/>
        </w:rPr>
        <w:t xml:space="preserve"> ku</w:t>
      </w:r>
      <w:r w:rsidRPr="00B3292A">
        <w:rPr>
          <w:spacing w:val="-3"/>
          <w:lang w:eastAsia="fi-FI"/>
        </w:rPr>
        <w:t>n</w:t>
      </w:r>
      <w:r w:rsidRPr="00B3292A">
        <w:rPr>
          <w:lang w:eastAsia="fi-FI"/>
        </w:rPr>
        <w:t>nalta pal</w:t>
      </w:r>
      <w:r w:rsidRPr="00B3292A">
        <w:rPr>
          <w:spacing w:val="-2"/>
          <w:lang w:eastAsia="fi-FI"/>
        </w:rPr>
        <w:t>v</w:t>
      </w:r>
      <w:r w:rsidRPr="00B3292A">
        <w:rPr>
          <w:lang w:eastAsia="fi-FI"/>
        </w:rPr>
        <w:t>elusetelin ar</w:t>
      </w:r>
      <w:r w:rsidRPr="00B3292A">
        <w:rPr>
          <w:spacing w:val="-2"/>
          <w:lang w:eastAsia="fi-FI"/>
        </w:rPr>
        <w:t>v</w:t>
      </w:r>
      <w:r w:rsidRPr="00B3292A">
        <w:rPr>
          <w:lang w:eastAsia="fi-FI"/>
        </w:rPr>
        <w:t>on s</w:t>
      </w:r>
      <w:r w:rsidRPr="00B3292A">
        <w:rPr>
          <w:spacing w:val="-2"/>
          <w:lang w:eastAsia="fi-FI"/>
        </w:rPr>
        <w:t>e</w:t>
      </w:r>
      <w:r w:rsidRPr="00B3292A">
        <w:rPr>
          <w:lang w:eastAsia="fi-FI"/>
        </w:rPr>
        <w:t xml:space="preserve">kä perii </w:t>
      </w:r>
      <w:r w:rsidRPr="00B3292A">
        <w:rPr>
          <w:spacing w:val="-2"/>
          <w:lang w:eastAsia="fi-FI"/>
        </w:rPr>
        <w:t>a</w:t>
      </w:r>
      <w:r w:rsidRPr="00B3292A">
        <w:rPr>
          <w:lang w:eastAsia="fi-FI"/>
        </w:rPr>
        <w:t xml:space="preserve">siakkaalta </w:t>
      </w:r>
      <w:r w:rsidRPr="00B3292A">
        <w:rPr>
          <w:spacing w:val="-2"/>
          <w:lang w:eastAsia="fi-FI"/>
        </w:rPr>
        <w:t>o</w:t>
      </w:r>
      <w:r w:rsidRPr="00B3292A">
        <w:rPr>
          <w:lang w:eastAsia="fi-FI"/>
        </w:rPr>
        <w:t>ma</w:t>
      </w:r>
      <w:r w:rsidRPr="00B3292A">
        <w:rPr>
          <w:spacing w:val="-2"/>
          <w:lang w:eastAsia="fi-FI"/>
        </w:rPr>
        <w:t>v</w:t>
      </w:r>
      <w:r w:rsidRPr="00B3292A">
        <w:rPr>
          <w:lang w:eastAsia="fi-FI"/>
        </w:rPr>
        <w:t>astuuosuude</w:t>
      </w:r>
      <w:r w:rsidRPr="00B3292A">
        <w:rPr>
          <w:spacing w:val="-3"/>
          <w:lang w:eastAsia="fi-FI"/>
        </w:rPr>
        <w:t>n</w:t>
      </w:r>
      <w:r w:rsidRPr="00B3292A">
        <w:rPr>
          <w:lang w:eastAsia="fi-FI"/>
        </w:rPr>
        <w:t>. Hinnat o</w:t>
      </w:r>
      <w:r w:rsidRPr="00B3292A">
        <w:rPr>
          <w:spacing w:val="-2"/>
          <w:lang w:eastAsia="fi-FI"/>
        </w:rPr>
        <w:t>v</w:t>
      </w:r>
      <w:r w:rsidRPr="00B3292A">
        <w:rPr>
          <w:lang w:eastAsia="fi-FI"/>
        </w:rPr>
        <w:t>at arvonlisä</w:t>
      </w:r>
      <w:r w:rsidRPr="00B3292A">
        <w:rPr>
          <w:spacing w:val="-2"/>
          <w:lang w:eastAsia="fi-FI"/>
        </w:rPr>
        <w:t>v</w:t>
      </w:r>
      <w:r w:rsidRPr="00B3292A">
        <w:rPr>
          <w:lang w:eastAsia="fi-FI"/>
        </w:rPr>
        <w:t>erott</w:t>
      </w:r>
      <w:r w:rsidRPr="00B3292A">
        <w:rPr>
          <w:spacing w:val="-2"/>
          <w:lang w:eastAsia="fi-FI"/>
        </w:rPr>
        <w:t>o</w:t>
      </w:r>
      <w:r w:rsidRPr="00B3292A">
        <w:rPr>
          <w:lang w:eastAsia="fi-FI"/>
        </w:rPr>
        <w:t>mia.</w:t>
      </w:r>
      <w:r w:rsidRPr="003D2B48">
        <w:rPr>
          <w:lang w:eastAsia="fi-FI"/>
        </w:rPr>
        <w:t xml:space="preserve"> </w:t>
      </w:r>
    </w:p>
    <w:p w14:paraId="49FCCA7A" w14:textId="77777777" w:rsidR="002F07CF" w:rsidRDefault="00CD4E94" w:rsidP="00307800">
      <w:pPr>
        <w:pStyle w:val="Otsikko2"/>
      </w:pPr>
      <w:bookmarkStart w:id="8" w:name="_Toc27653751"/>
      <w:bookmarkStart w:id="9" w:name="_Toc48739996"/>
      <w:bookmarkStart w:id="10" w:name="_Toc89014627"/>
      <w:r>
        <w:t>Laskutus</w:t>
      </w:r>
      <w:bookmarkEnd w:id="8"/>
      <w:bookmarkEnd w:id="9"/>
      <w:bookmarkEnd w:id="10"/>
    </w:p>
    <w:p w14:paraId="79A5D614" w14:textId="77777777" w:rsidR="002F07CF" w:rsidRPr="002F07CF" w:rsidRDefault="002F07CF" w:rsidP="002F07CF">
      <w:pPr>
        <w:pStyle w:val="paragraph"/>
        <w:spacing w:before="0" w:beforeAutospacing="0" w:after="0" w:afterAutospacing="0"/>
        <w:ind w:left="645"/>
        <w:jc w:val="both"/>
        <w:textAlignment w:val="baseline"/>
        <w:rPr>
          <w:rFonts w:ascii="Arial" w:hAnsi="Arial" w:cs="Arial"/>
          <w:sz w:val="18"/>
          <w:szCs w:val="18"/>
        </w:rPr>
      </w:pPr>
      <w:r w:rsidRPr="002F07CF">
        <w:rPr>
          <w:rStyle w:val="normaltextrun"/>
          <w:rFonts w:ascii="Arial" w:eastAsiaTheme="majorEastAsia" w:hAnsi="Arial" w:cs="Arial"/>
          <w:sz w:val="20"/>
          <w:szCs w:val="20"/>
        </w:rPr>
        <w:t>Palvelusetelin perusteella palveluntuottaja laskuttaa kaupunkia enintään palvelusetelin arvon mukaisesti. </w:t>
      </w:r>
      <w:r w:rsidRPr="002F07CF">
        <w:rPr>
          <w:rStyle w:val="eop"/>
          <w:rFonts w:ascii="Arial" w:hAnsi="Arial" w:cs="Arial"/>
          <w:sz w:val="20"/>
          <w:szCs w:val="20"/>
        </w:rPr>
        <w:t> </w:t>
      </w:r>
    </w:p>
    <w:p w14:paraId="4101652C" w14:textId="77777777" w:rsidR="002F07CF" w:rsidRPr="002F07CF" w:rsidRDefault="002F07CF" w:rsidP="002F07CF">
      <w:pPr>
        <w:pStyle w:val="paragraph"/>
        <w:spacing w:before="0" w:beforeAutospacing="0" w:after="0" w:afterAutospacing="0"/>
        <w:ind w:left="645"/>
        <w:jc w:val="both"/>
        <w:textAlignment w:val="baseline"/>
        <w:rPr>
          <w:rFonts w:ascii="Arial" w:hAnsi="Arial" w:cs="Arial"/>
          <w:sz w:val="18"/>
          <w:szCs w:val="18"/>
        </w:rPr>
      </w:pPr>
    </w:p>
    <w:p w14:paraId="00FEEF41" w14:textId="77777777" w:rsidR="002F07CF" w:rsidRPr="002F07CF" w:rsidRDefault="002F07CF" w:rsidP="20CE9FDB">
      <w:pPr>
        <w:pStyle w:val="paragraph"/>
        <w:spacing w:before="0" w:beforeAutospacing="0" w:after="0" w:afterAutospacing="0"/>
        <w:ind w:left="645"/>
        <w:jc w:val="both"/>
        <w:textAlignment w:val="baseline"/>
        <w:rPr>
          <w:rFonts w:ascii="Arial" w:hAnsi="Arial" w:cs="Arial"/>
          <w:sz w:val="18"/>
          <w:szCs w:val="18"/>
        </w:rPr>
      </w:pPr>
      <w:r w:rsidRPr="20CE9FDB">
        <w:rPr>
          <w:rStyle w:val="normaltextrun"/>
          <w:rFonts w:ascii="Arial" w:eastAsiaTheme="majorEastAsia" w:hAnsi="Arial" w:cs="Arial"/>
          <w:color w:val="000000" w:themeColor="text1"/>
          <w:sz w:val="20"/>
          <w:szCs w:val="20"/>
        </w:rPr>
        <w:t>Perutuilta hoitojaksoilta ei makseta palveluseteliosuutta, mikäli asiakas on perunut ne vähintään 24 tuntia ennen hoitojakson alkua. Palveluseteli osuus voidaan laskuttaa kunnalta peruuntuneen hoitojakson ensimmäiseltä vuorokaudelta, mikäli peruutus on tapahtunut alle 24 tuntia ennen hoitojakson alkamista.  </w:t>
      </w:r>
      <w:r w:rsidR="003669F3" w:rsidRPr="20CE9FDB">
        <w:rPr>
          <w:rStyle w:val="normaltextrun"/>
          <w:rFonts w:ascii="Arial" w:eastAsiaTheme="majorEastAsia" w:hAnsi="Arial" w:cs="Arial"/>
          <w:sz w:val="20"/>
          <w:szCs w:val="20"/>
        </w:rPr>
        <w:t xml:space="preserve">Asiakkaalta ei </w:t>
      </w:r>
      <w:r w:rsidR="5E601AB5" w:rsidRPr="20CE9FDB">
        <w:rPr>
          <w:rStyle w:val="normaltextrun"/>
          <w:rFonts w:ascii="Arial" w:eastAsiaTheme="majorEastAsia" w:hAnsi="Arial" w:cs="Arial"/>
          <w:sz w:val="20"/>
          <w:szCs w:val="20"/>
        </w:rPr>
        <w:t>tällöin laskuteta</w:t>
      </w:r>
      <w:r w:rsidR="003669F3" w:rsidRPr="20CE9FDB">
        <w:rPr>
          <w:rStyle w:val="normaltextrun"/>
          <w:rFonts w:ascii="Arial" w:eastAsiaTheme="majorEastAsia" w:hAnsi="Arial" w:cs="Arial"/>
          <w:sz w:val="20"/>
          <w:szCs w:val="20"/>
        </w:rPr>
        <w:t xml:space="preserve"> omavastuuosuutta.</w:t>
      </w:r>
      <w:r w:rsidRPr="20CE9FDB">
        <w:rPr>
          <w:rStyle w:val="eop"/>
          <w:rFonts w:ascii="Arial" w:hAnsi="Arial" w:cs="Arial"/>
          <w:color w:val="000000" w:themeColor="text1"/>
          <w:sz w:val="20"/>
          <w:szCs w:val="20"/>
        </w:rPr>
        <w:t> </w:t>
      </w:r>
    </w:p>
    <w:p w14:paraId="4B99056E" w14:textId="77777777" w:rsidR="17012A30" w:rsidRDefault="17012A30" w:rsidP="2ED8F7B0">
      <w:pPr>
        <w:pStyle w:val="paragraph"/>
        <w:spacing w:before="0" w:beforeAutospacing="0" w:after="0" w:afterAutospacing="0"/>
        <w:ind w:left="645"/>
        <w:jc w:val="both"/>
        <w:rPr>
          <w:rStyle w:val="eop"/>
          <w:color w:val="000000" w:themeColor="text1"/>
        </w:rPr>
      </w:pPr>
    </w:p>
    <w:p w14:paraId="4D6435DF" w14:textId="77777777" w:rsidR="002F07CF" w:rsidRDefault="002F07CF" w:rsidP="20CE9FDB">
      <w:pPr>
        <w:pStyle w:val="paragraph"/>
        <w:spacing w:before="0" w:beforeAutospacing="0" w:after="0" w:afterAutospacing="0"/>
        <w:ind w:left="645"/>
        <w:jc w:val="both"/>
        <w:textAlignment w:val="baseline"/>
        <w:rPr>
          <w:rStyle w:val="normaltextrun"/>
          <w:rFonts w:ascii="Arial" w:eastAsiaTheme="majorEastAsia" w:hAnsi="Arial" w:cs="Arial"/>
          <w:color w:val="000000"/>
          <w:sz w:val="20"/>
          <w:szCs w:val="20"/>
        </w:rPr>
      </w:pPr>
      <w:r w:rsidRPr="20CE9FDB">
        <w:rPr>
          <w:rStyle w:val="normaltextrun"/>
          <w:rFonts w:ascii="Arial" w:eastAsiaTheme="majorEastAsia" w:hAnsi="Arial" w:cs="Arial"/>
          <w:color w:val="000000" w:themeColor="text1"/>
          <w:sz w:val="20"/>
          <w:szCs w:val="20"/>
        </w:rPr>
        <w:t xml:space="preserve">Tuottaja merkitsee </w:t>
      </w:r>
      <w:r w:rsidRPr="20CE9FDB">
        <w:rPr>
          <w:rStyle w:val="normaltextrun"/>
          <w:rFonts w:ascii="Arial" w:eastAsiaTheme="majorEastAsia" w:hAnsi="Arial" w:cs="Arial"/>
          <w:sz w:val="20"/>
          <w:szCs w:val="20"/>
        </w:rPr>
        <w:t>sähköiseen</w:t>
      </w:r>
      <w:r w:rsidR="003669F3" w:rsidRPr="20CE9FDB">
        <w:rPr>
          <w:rStyle w:val="normaltextrun"/>
          <w:rFonts w:ascii="Arial" w:eastAsiaTheme="majorEastAsia" w:hAnsi="Arial" w:cs="Arial"/>
          <w:sz w:val="20"/>
          <w:szCs w:val="20"/>
        </w:rPr>
        <w:t xml:space="preserve"> järjestelmään</w:t>
      </w:r>
      <w:r w:rsidRPr="20CE9FDB">
        <w:rPr>
          <w:rStyle w:val="normaltextrun"/>
          <w:rFonts w:ascii="Arial" w:eastAsiaTheme="majorEastAsia" w:hAnsi="Arial" w:cs="Arial"/>
          <w:sz w:val="20"/>
          <w:szCs w:val="20"/>
        </w:rPr>
        <w:t xml:space="preserve"> </w:t>
      </w:r>
      <w:r w:rsidR="000565D5" w:rsidRPr="20CE9FDB">
        <w:rPr>
          <w:rStyle w:val="normaltextrun"/>
          <w:rFonts w:ascii="Arial" w:eastAsiaTheme="majorEastAsia" w:hAnsi="Arial" w:cs="Arial"/>
          <w:sz w:val="20"/>
          <w:szCs w:val="20"/>
        </w:rPr>
        <w:t xml:space="preserve">asiakkaan sisäänkirjauspäivämäärän ja </w:t>
      </w:r>
      <w:r w:rsidR="00C11E98" w:rsidRPr="20CE9FDB">
        <w:rPr>
          <w:rStyle w:val="normaltextrun"/>
          <w:rFonts w:ascii="Arial" w:eastAsiaTheme="majorEastAsia" w:hAnsi="Arial" w:cs="Arial"/>
          <w:sz w:val="20"/>
          <w:szCs w:val="20"/>
        </w:rPr>
        <w:t>toteutune</w:t>
      </w:r>
      <w:r w:rsidR="000565D5" w:rsidRPr="20CE9FDB">
        <w:rPr>
          <w:rStyle w:val="normaltextrun"/>
          <w:rFonts w:ascii="Arial" w:eastAsiaTheme="majorEastAsia" w:hAnsi="Arial" w:cs="Arial"/>
          <w:sz w:val="20"/>
          <w:szCs w:val="20"/>
        </w:rPr>
        <w:t>et hoito</w:t>
      </w:r>
      <w:r w:rsidR="50AD161E" w:rsidRPr="20CE9FDB">
        <w:rPr>
          <w:rStyle w:val="normaltextrun"/>
          <w:rFonts w:ascii="Arial" w:eastAsiaTheme="majorEastAsia" w:hAnsi="Arial" w:cs="Arial"/>
          <w:sz w:val="20"/>
          <w:szCs w:val="20"/>
        </w:rPr>
        <w:t>vuorokaudet</w:t>
      </w:r>
      <w:r w:rsidRPr="20CE9FDB">
        <w:rPr>
          <w:rStyle w:val="normaltextrun"/>
          <w:rFonts w:ascii="Arial" w:eastAsiaTheme="majorEastAsia" w:hAnsi="Arial" w:cs="Arial"/>
          <w:color w:val="000000" w:themeColor="text1"/>
          <w:sz w:val="20"/>
          <w:szCs w:val="20"/>
        </w:rPr>
        <w:t>. </w:t>
      </w:r>
      <w:r w:rsidR="0BDAD4E5" w:rsidRPr="20CE9FDB">
        <w:rPr>
          <w:rStyle w:val="normaltextrun"/>
          <w:rFonts w:ascii="Arial" w:eastAsiaTheme="majorEastAsia" w:hAnsi="Arial" w:cs="Arial"/>
          <w:color w:val="000000" w:themeColor="text1"/>
          <w:sz w:val="20"/>
          <w:szCs w:val="20"/>
        </w:rPr>
        <w:t xml:space="preserve">Ohjeistukset laskutukseen ja palvelutapahtumien kirjaamiseen </w:t>
      </w:r>
      <w:r w:rsidR="1979CED8" w:rsidRPr="20CE9FDB">
        <w:rPr>
          <w:rStyle w:val="normaltextrun"/>
          <w:rFonts w:ascii="Arial" w:eastAsiaTheme="majorEastAsia" w:hAnsi="Arial" w:cs="Arial"/>
          <w:color w:val="000000" w:themeColor="text1"/>
          <w:sz w:val="20"/>
          <w:szCs w:val="20"/>
        </w:rPr>
        <w:t>löytyvät sähköisestä palvelusetelijärjestelmästä.</w:t>
      </w:r>
    </w:p>
    <w:p w14:paraId="1299C43A" w14:textId="77777777" w:rsidR="00C11E98" w:rsidRPr="002F07CF" w:rsidRDefault="00C11E98" w:rsidP="002F07CF">
      <w:pPr>
        <w:pStyle w:val="paragraph"/>
        <w:spacing w:before="0" w:beforeAutospacing="0" w:after="0" w:afterAutospacing="0"/>
        <w:ind w:left="645"/>
        <w:jc w:val="both"/>
        <w:textAlignment w:val="baseline"/>
        <w:rPr>
          <w:rFonts w:ascii="Arial" w:hAnsi="Arial" w:cs="Arial"/>
          <w:sz w:val="18"/>
          <w:szCs w:val="18"/>
        </w:rPr>
      </w:pPr>
    </w:p>
    <w:p w14:paraId="18EC391B" w14:textId="77777777" w:rsidR="00026F68" w:rsidRDefault="002F07CF" w:rsidP="00C11E98">
      <w:pPr>
        <w:pStyle w:val="paragraph"/>
        <w:spacing w:before="0" w:beforeAutospacing="0" w:after="0" w:afterAutospacing="0"/>
        <w:ind w:left="645"/>
        <w:jc w:val="both"/>
        <w:textAlignment w:val="baseline"/>
      </w:pPr>
      <w:r w:rsidRPr="002F07CF">
        <w:rPr>
          <w:rStyle w:val="normaltextrun"/>
          <w:rFonts w:ascii="Arial" w:eastAsiaTheme="majorEastAsia" w:hAnsi="Arial" w:cs="Arial"/>
          <w:color w:val="000000"/>
          <w:sz w:val="20"/>
          <w:szCs w:val="20"/>
        </w:rPr>
        <w:t>Hoidettava voi halutessaan hankkia lisäpalveluja palveluntuottajalta omakustanteisesti. Tämä perustuu tuottajan ja asiakkaan väliseen sopimukseen. Palveluntuottajalla ei ole laskutusoikeutta annetuista lisäpalveluista, jollei asiakas ole itse niitä nimenomaisesti tilannut.</w:t>
      </w:r>
      <w:r w:rsidRPr="002F07CF">
        <w:rPr>
          <w:rStyle w:val="eop"/>
          <w:rFonts w:ascii="Arial" w:hAnsi="Arial" w:cs="Arial"/>
          <w:color w:val="000000"/>
          <w:sz w:val="20"/>
          <w:szCs w:val="20"/>
        </w:rPr>
        <w:t> </w:t>
      </w:r>
    </w:p>
    <w:p w14:paraId="6311523C" w14:textId="77777777" w:rsidR="00026F68" w:rsidRDefault="78B56C7A" w:rsidP="004036EE">
      <w:pPr>
        <w:pStyle w:val="Otsikko1"/>
      </w:pPr>
      <w:bookmarkStart w:id="11" w:name="_Toc89014628"/>
      <w:r>
        <w:t>Sopimusehdot asiakkaan ja palveluntuottajan väliseen sopimukseen</w:t>
      </w:r>
      <w:bookmarkEnd w:id="11"/>
    </w:p>
    <w:p w14:paraId="3215B703" w14:textId="77777777" w:rsidR="00026F68" w:rsidRPr="00307800" w:rsidRDefault="00026F68" w:rsidP="00307800">
      <w:pPr>
        <w:pStyle w:val="Otsikko2"/>
        <w:rPr>
          <w:rFonts w:cs="Arial"/>
        </w:rPr>
      </w:pPr>
      <w:bookmarkStart w:id="12" w:name="_Toc89014629"/>
      <w:r w:rsidRPr="0E10F5A1">
        <w:rPr>
          <w:rStyle w:val="normaltextrun"/>
          <w:rFonts w:cs="Arial"/>
        </w:rPr>
        <w:t>Sopimuksen sisältö ja irtisanominen</w:t>
      </w:r>
      <w:bookmarkEnd w:id="12"/>
      <w:r w:rsidRPr="0E10F5A1">
        <w:rPr>
          <w:rStyle w:val="eop"/>
          <w:rFonts w:cs="Arial"/>
        </w:rPr>
        <w:t> </w:t>
      </w:r>
    </w:p>
    <w:p w14:paraId="2DCF315B" w14:textId="77777777" w:rsidR="00026F68" w:rsidRDefault="00026F68" w:rsidP="20CE9FDB">
      <w:pPr>
        <w:pStyle w:val="paragraph"/>
        <w:spacing w:before="0" w:beforeAutospacing="0" w:after="0" w:afterAutospacing="0"/>
        <w:ind w:left="645"/>
        <w:jc w:val="both"/>
        <w:textAlignment w:val="baseline"/>
        <w:rPr>
          <w:rStyle w:val="eop"/>
          <w:rFonts w:ascii="Arial" w:hAnsi="Arial" w:cs="Arial"/>
          <w:sz w:val="20"/>
          <w:szCs w:val="20"/>
        </w:rPr>
      </w:pPr>
      <w:r w:rsidRPr="20CE9FDB">
        <w:rPr>
          <w:rStyle w:val="normaltextrun"/>
          <w:rFonts w:ascii="Arial" w:eastAsiaTheme="majorEastAsia" w:hAnsi="Arial" w:cs="Arial"/>
          <w:color w:val="000000" w:themeColor="text1"/>
          <w:sz w:val="20"/>
          <w:szCs w:val="20"/>
        </w:rPr>
        <w:t>Palveluntuottaja tekee asiakkaan tai hänen laillisen edustajansa kanssa kirjallisen sopimuksen, johon kirjataan palveluntuottajan ja asiakkaan vastuut sekä velvollisuudet; sopimuksen muuttamisen ja irtisanomisen käytännöt sekä voimass</w:t>
      </w:r>
      <w:r w:rsidRPr="20CE9FDB">
        <w:rPr>
          <w:rStyle w:val="normaltextrun"/>
          <w:rFonts w:ascii="Arial" w:eastAsiaTheme="majorEastAsia" w:hAnsi="Arial" w:cs="Arial"/>
          <w:sz w:val="20"/>
          <w:szCs w:val="20"/>
        </w:rPr>
        <w:t>aoloaika. Lisäksi sopimuksessa tai sen liitteessä on palvelun toteuttamissuunnitelma, jossa määritellään asiakkaan tarvitseman avun sisältö. Sopimus tulee toimittaa tilaajalle (ikääntyneiden palvelut), mikäli tämä niin vaatii. </w:t>
      </w:r>
      <w:r w:rsidRPr="20CE9FDB">
        <w:rPr>
          <w:rStyle w:val="eop"/>
          <w:rFonts w:ascii="Arial" w:hAnsi="Arial" w:cs="Arial"/>
          <w:sz w:val="20"/>
          <w:szCs w:val="20"/>
        </w:rPr>
        <w:t> </w:t>
      </w:r>
    </w:p>
    <w:p w14:paraId="4DDBEF00" w14:textId="77777777" w:rsidR="00026F68" w:rsidRPr="00026F68" w:rsidRDefault="00026F68" w:rsidP="00026F68">
      <w:pPr>
        <w:pStyle w:val="paragraph"/>
        <w:spacing w:before="0" w:beforeAutospacing="0" w:after="0" w:afterAutospacing="0"/>
        <w:ind w:left="645"/>
        <w:jc w:val="both"/>
        <w:textAlignment w:val="baseline"/>
        <w:rPr>
          <w:rFonts w:ascii="Arial" w:hAnsi="Arial" w:cs="Arial"/>
          <w:sz w:val="18"/>
          <w:szCs w:val="18"/>
        </w:rPr>
      </w:pPr>
    </w:p>
    <w:p w14:paraId="0387D5BD" w14:textId="77777777" w:rsidR="00026F68" w:rsidRDefault="00026F68" w:rsidP="00026F68">
      <w:pPr>
        <w:pStyle w:val="paragraph"/>
        <w:spacing w:before="0" w:beforeAutospacing="0" w:after="0" w:afterAutospacing="0"/>
        <w:ind w:left="645"/>
        <w:jc w:val="both"/>
        <w:textAlignment w:val="baseline"/>
        <w:rPr>
          <w:rStyle w:val="eop"/>
          <w:rFonts w:ascii="Arial" w:hAnsi="Arial" w:cs="Arial"/>
          <w:color w:val="000000"/>
          <w:sz w:val="20"/>
          <w:szCs w:val="20"/>
        </w:rPr>
      </w:pPr>
      <w:r w:rsidRPr="00026F68">
        <w:rPr>
          <w:rStyle w:val="normaltextrun"/>
          <w:rFonts w:ascii="Arial" w:eastAsiaTheme="majorEastAsia" w:hAnsi="Arial" w:cs="Arial"/>
          <w:color w:val="000000"/>
          <w:sz w:val="20"/>
          <w:szCs w:val="20"/>
        </w:rPr>
        <w:t>Asiakkaan omavastuuosuuden laskutuksesta on sovittava ottaen huomioon myös erityistilanteet, kuten poissaolot. Sopimuksessa on sovittava myös poissaolosta ilmoittamisen käytännöistä (esim. asiakkaan sairastuessa).</w:t>
      </w:r>
      <w:r w:rsidRPr="00026F68">
        <w:rPr>
          <w:rStyle w:val="eop"/>
          <w:rFonts w:ascii="Arial" w:hAnsi="Arial" w:cs="Arial"/>
          <w:color w:val="000000"/>
          <w:sz w:val="20"/>
          <w:szCs w:val="20"/>
        </w:rPr>
        <w:t> </w:t>
      </w:r>
    </w:p>
    <w:p w14:paraId="3461D779" w14:textId="77777777" w:rsidR="00026F68" w:rsidRPr="00026F68" w:rsidRDefault="00026F68" w:rsidP="00026F68">
      <w:pPr>
        <w:pStyle w:val="paragraph"/>
        <w:spacing w:before="0" w:beforeAutospacing="0" w:after="0" w:afterAutospacing="0"/>
        <w:ind w:left="645"/>
        <w:jc w:val="both"/>
        <w:textAlignment w:val="baseline"/>
        <w:rPr>
          <w:rFonts w:ascii="Arial" w:hAnsi="Arial" w:cs="Arial"/>
          <w:sz w:val="18"/>
          <w:szCs w:val="18"/>
        </w:rPr>
      </w:pPr>
    </w:p>
    <w:p w14:paraId="68531451" w14:textId="77777777" w:rsidR="00026F68" w:rsidRDefault="00026F68" w:rsidP="00026F68">
      <w:pPr>
        <w:pStyle w:val="paragraph"/>
        <w:spacing w:before="0" w:beforeAutospacing="0" w:after="0" w:afterAutospacing="0"/>
        <w:ind w:left="645"/>
        <w:jc w:val="both"/>
        <w:textAlignment w:val="baseline"/>
        <w:rPr>
          <w:rStyle w:val="eop"/>
          <w:rFonts w:ascii="Arial" w:hAnsi="Arial" w:cs="Arial"/>
          <w:color w:val="000000"/>
          <w:sz w:val="20"/>
          <w:szCs w:val="20"/>
        </w:rPr>
      </w:pPr>
      <w:r w:rsidRPr="00026F68">
        <w:rPr>
          <w:rStyle w:val="normaltextrun"/>
          <w:rFonts w:ascii="Arial" w:eastAsiaTheme="majorEastAsia" w:hAnsi="Arial" w:cs="Arial"/>
          <w:color w:val="000000"/>
          <w:sz w:val="20"/>
          <w:szCs w:val="20"/>
        </w:rPr>
        <w:t>Asiakas määrittelee päätöksen/palvelusetelin mukaisesti tarvitsemansa palvelun. Tilauksen yhteydessä asiakas ja palveluntuottaja sopivat myös palvelun kestosta ja aikatauluista.</w:t>
      </w:r>
      <w:r w:rsidRPr="00026F68">
        <w:rPr>
          <w:rStyle w:val="eop"/>
          <w:rFonts w:ascii="Arial" w:hAnsi="Arial" w:cs="Arial"/>
          <w:color w:val="000000"/>
          <w:sz w:val="20"/>
          <w:szCs w:val="20"/>
        </w:rPr>
        <w:t> </w:t>
      </w:r>
    </w:p>
    <w:p w14:paraId="3CF2D8B6" w14:textId="77777777" w:rsidR="00026F68" w:rsidRPr="00026F68" w:rsidRDefault="00026F68" w:rsidP="00026F68">
      <w:pPr>
        <w:pStyle w:val="paragraph"/>
        <w:spacing w:before="0" w:beforeAutospacing="0" w:after="0" w:afterAutospacing="0"/>
        <w:ind w:left="645"/>
        <w:jc w:val="both"/>
        <w:textAlignment w:val="baseline"/>
        <w:rPr>
          <w:rFonts w:ascii="Arial" w:hAnsi="Arial" w:cs="Arial"/>
          <w:sz w:val="18"/>
          <w:szCs w:val="18"/>
        </w:rPr>
      </w:pPr>
    </w:p>
    <w:p w14:paraId="3AFECE69" w14:textId="77777777" w:rsidR="00026F68" w:rsidRDefault="00026F68" w:rsidP="00026F68">
      <w:pPr>
        <w:pStyle w:val="paragraph"/>
        <w:spacing w:before="0" w:beforeAutospacing="0" w:after="0" w:afterAutospacing="0"/>
        <w:ind w:left="645"/>
        <w:jc w:val="both"/>
        <w:textAlignment w:val="baseline"/>
        <w:rPr>
          <w:rStyle w:val="normaltextrun"/>
          <w:rFonts w:ascii="Arial" w:eastAsiaTheme="majorEastAsia" w:hAnsi="Arial" w:cs="Arial"/>
          <w:color w:val="000000"/>
          <w:sz w:val="20"/>
          <w:szCs w:val="20"/>
        </w:rPr>
      </w:pPr>
      <w:r w:rsidRPr="00026F68">
        <w:rPr>
          <w:rStyle w:val="normaltextrun"/>
          <w:rFonts w:ascii="Arial" w:eastAsiaTheme="majorEastAsia" w:hAnsi="Arial" w:cs="Arial"/>
          <w:color w:val="000000"/>
          <w:sz w:val="20"/>
          <w:szCs w:val="20"/>
        </w:rPr>
        <w:t>Palvelusopimus voidaan tehdä määräajaksi tai toistaiseksi voimassa olevaksi. Määräaikainen sopimus päättyy ilman irtisanomista sopimukseen merkittynä päättymispäivänä tai se voidaan irtisanoa molemmin puolin. Irtisanomisaika on vähintään kaksi (2) viikkoa.  </w:t>
      </w:r>
    </w:p>
    <w:p w14:paraId="6E7BEAA2" w14:textId="77777777" w:rsidR="00026F68" w:rsidRPr="00026F68" w:rsidRDefault="00026F68" w:rsidP="00026F68">
      <w:pPr>
        <w:pStyle w:val="paragraph"/>
        <w:spacing w:before="0" w:beforeAutospacing="0" w:after="0" w:afterAutospacing="0"/>
        <w:ind w:left="645"/>
        <w:jc w:val="both"/>
        <w:textAlignment w:val="baseline"/>
        <w:rPr>
          <w:rFonts w:ascii="Arial" w:hAnsi="Arial" w:cs="Arial"/>
          <w:sz w:val="18"/>
          <w:szCs w:val="18"/>
        </w:rPr>
      </w:pPr>
      <w:r w:rsidRPr="00026F68">
        <w:rPr>
          <w:rStyle w:val="eop"/>
          <w:rFonts w:ascii="Arial" w:hAnsi="Arial" w:cs="Arial"/>
          <w:color w:val="000000"/>
          <w:sz w:val="20"/>
          <w:szCs w:val="20"/>
        </w:rPr>
        <w:t> </w:t>
      </w:r>
    </w:p>
    <w:p w14:paraId="25F37FDF" w14:textId="77777777" w:rsidR="4D53E4EC" w:rsidRPr="00307800" w:rsidRDefault="00026F68" w:rsidP="00307800">
      <w:pPr>
        <w:pStyle w:val="paragraph"/>
        <w:spacing w:before="0" w:beforeAutospacing="0" w:after="0" w:afterAutospacing="0"/>
        <w:ind w:left="645"/>
        <w:jc w:val="both"/>
        <w:textAlignment w:val="baseline"/>
        <w:rPr>
          <w:rFonts w:eastAsia="Arial" w:cs="Arial"/>
        </w:rPr>
      </w:pPr>
      <w:r w:rsidRPr="00026F68">
        <w:rPr>
          <w:rStyle w:val="normaltextrun"/>
          <w:rFonts w:ascii="Arial" w:eastAsiaTheme="majorEastAsia" w:hAnsi="Arial" w:cs="Arial"/>
          <w:color w:val="000000"/>
          <w:sz w:val="20"/>
          <w:szCs w:val="20"/>
        </w:rPr>
        <w:t>Halutessaan asiakkaalla on oikeus vaihtaa palveluntuottajaa sovitun irtisanomisajan puitteissa.</w:t>
      </w:r>
      <w:bookmarkStart w:id="13" w:name="_Toc292364038"/>
      <w:r w:rsidR="4D53E4EC" w:rsidRPr="4947844F">
        <w:rPr>
          <w:rFonts w:eastAsia="Arial" w:cs="Arial"/>
        </w:rPr>
        <w:t xml:space="preserve"> </w:t>
      </w:r>
    </w:p>
    <w:p w14:paraId="2517E990" w14:textId="77777777" w:rsidR="005A7111" w:rsidRDefault="005A7111" w:rsidP="194EE4EA">
      <w:pPr>
        <w:pStyle w:val="Otsikko2"/>
      </w:pPr>
      <w:bookmarkStart w:id="14" w:name="_Toc48722621"/>
      <w:bookmarkStart w:id="15" w:name="_Toc89014630"/>
      <w:r>
        <w:t>Palvelukerran peruutus</w:t>
      </w:r>
      <w:bookmarkEnd w:id="14"/>
      <w:bookmarkEnd w:id="15"/>
    </w:p>
    <w:p w14:paraId="33DD6B92" w14:textId="77777777" w:rsidR="005A7111" w:rsidRPr="00631A25" w:rsidRDefault="005A7111" w:rsidP="3ECD0A1C">
      <w:r>
        <w:t xml:space="preserve">Palveluntuottaja voi yksipuolisesti peruuttaa sovitun palvelukerran viimeistään seitsemän (7) päivää ennen palvelun tuottamisen sovittua alkamisaikaa. Palveluntuottajan tulee ilmoittaa asiakkaalle heidän </w:t>
      </w:r>
      <w:r>
        <w:lastRenderedPageBreak/>
        <w:t>keskinäisen sopimuksensa mukaisesti peruutuksesta. Muissa tilanteissa palveluntuottaja tiedottaa palvelun toteuttamisen esteestä asiakkaalle heti, kun se on palveluntuottajan tiedossa, ja sopii korvaavasta palvelusta asiakkaan kanssa.</w:t>
      </w:r>
    </w:p>
    <w:p w14:paraId="0B2C5FAF" w14:textId="77777777" w:rsidR="005A7111" w:rsidRDefault="005A7111" w:rsidP="3ECD0A1C">
      <w:r>
        <w:t xml:space="preserve">Asiakas voi peruuttaa ennalta sovitun hoitojakson ilmoittamalla palveluntuottajalle peruutuksesta viimeistään 24 tuntia ennen hoitojakson alkamista. Kunta ei maksa näistä perutuista tapahtumista. </w:t>
      </w:r>
    </w:p>
    <w:p w14:paraId="10EEA4AC" w14:textId="77777777" w:rsidR="005A7111" w:rsidRPr="00631A25" w:rsidRDefault="005A7111" w:rsidP="3ECD0A1C">
      <w:r>
        <w:t xml:space="preserve">Palveluntuottajalla on velvollisuus ilmoittaa kunnalle, jos asiakas jättää toistuvasti perumatta sovitut palvelukerrat. Asiakkaan tulee ilmoittaa yllättävästä tapahtumasta, kuten sairaalahoitoon joutumisesta johtuvasta peruuntumisesta välittömästi tai heti, kun se on mahdollista. </w:t>
      </w:r>
    </w:p>
    <w:p w14:paraId="63533CD3" w14:textId="77777777" w:rsidR="005A7111" w:rsidRPr="00422C3D" w:rsidRDefault="005A7111" w:rsidP="005A7111">
      <w:r>
        <w:t xml:space="preserve">Palvelun peruutukseksi ei katsota vähäisiä ja asiakkaan sekä palveluntuottajan yhdessä sopimia muutoksia palvelun toteuttamisen sisällössä ja aikatauluissa. </w:t>
      </w:r>
    </w:p>
    <w:p w14:paraId="0E5FAEA4" w14:textId="77777777" w:rsidR="001E42AA" w:rsidRDefault="001E42AA" w:rsidP="194EE4EA">
      <w:pPr>
        <w:pStyle w:val="Otsikko2"/>
        <w:rPr>
          <w:lang w:eastAsia="fi-FI"/>
        </w:rPr>
      </w:pPr>
      <w:bookmarkStart w:id="16" w:name="_Toc89014631"/>
      <w:r>
        <w:t>Palvelun virhe</w:t>
      </w:r>
      <w:r w:rsidR="001A72D0">
        <w:t>, oikaisu ja hyvitys</w:t>
      </w:r>
      <w:bookmarkEnd w:id="16"/>
      <w:r w:rsidR="00BA6797">
        <w:t xml:space="preserve"> </w:t>
      </w:r>
    </w:p>
    <w:p w14:paraId="68AF129E" w14:textId="77777777" w:rsidR="0000136F" w:rsidRDefault="5D8B688D" w:rsidP="71C077EA">
      <w:pPr>
        <w:rPr>
          <w:lang w:eastAsia="fi-FI"/>
        </w:rPr>
      </w:pPr>
      <w:r w:rsidRPr="001A72D0">
        <w:rPr>
          <w:lang w:eastAsia="fi-FI"/>
        </w:rPr>
        <w:t>Palvelu</w:t>
      </w:r>
      <w:r w:rsidR="00BA6797" w:rsidRPr="001A72D0">
        <w:rPr>
          <w:lang w:eastAsia="fi-FI"/>
        </w:rPr>
        <w:t xml:space="preserve"> on virheetöntä silloin, kun</w:t>
      </w:r>
      <w:r w:rsidRPr="48106C38">
        <w:rPr>
          <w:lang w:eastAsia="fi-FI"/>
        </w:rPr>
        <w:t xml:space="preserve"> </w:t>
      </w:r>
    </w:p>
    <w:p w14:paraId="2C4BE75A" w14:textId="77777777" w:rsidR="0000136F" w:rsidRDefault="5D8B688D" w:rsidP="001A72D0">
      <w:pPr>
        <w:pStyle w:val="Luettelokappale"/>
        <w:numPr>
          <w:ilvl w:val="0"/>
          <w:numId w:val="42"/>
        </w:numPr>
        <w:rPr>
          <w:lang w:eastAsia="fi-FI"/>
        </w:rPr>
      </w:pPr>
      <w:r w:rsidRPr="39467A6E">
        <w:rPr>
          <w:lang w:eastAsia="fi-FI"/>
        </w:rPr>
        <w:t xml:space="preserve">palvelu on suoritettu ammattitaitoisesti ja huolellisesti </w:t>
      </w:r>
      <w:r w:rsidR="001E42AA" w:rsidRPr="39467A6E">
        <w:rPr>
          <w:lang w:eastAsia="fi-FI"/>
        </w:rPr>
        <w:t xml:space="preserve"> </w:t>
      </w:r>
    </w:p>
    <w:p w14:paraId="1701D57D" w14:textId="77777777" w:rsidR="0000136F" w:rsidRDefault="001E42AA" w:rsidP="001A72D0">
      <w:pPr>
        <w:pStyle w:val="Luettelokappale"/>
        <w:numPr>
          <w:ilvl w:val="0"/>
          <w:numId w:val="42"/>
        </w:numPr>
        <w:rPr>
          <w:lang w:eastAsia="fi-FI"/>
        </w:rPr>
      </w:pPr>
      <w:r w:rsidRPr="39467A6E">
        <w:rPr>
          <w:lang w:eastAsia="fi-FI"/>
        </w:rPr>
        <w:t xml:space="preserve">palveluntuottajan toiminta on sopimuksen, </w:t>
      </w:r>
      <w:r w:rsidR="7E4B9710" w:rsidRPr="39467A6E">
        <w:rPr>
          <w:lang w:eastAsia="fi-FI"/>
        </w:rPr>
        <w:t>palvelun toteuttamisen suunnitelman</w:t>
      </w:r>
      <w:r w:rsidR="6BD6F54D" w:rsidRPr="39467A6E">
        <w:rPr>
          <w:lang w:eastAsia="fi-FI"/>
        </w:rPr>
        <w:t xml:space="preserve"> </w:t>
      </w:r>
      <w:r w:rsidR="0000136F" w:rsidRPr="39467A6E">
        <w:rPr>
          <w:lang w:eastAsia="fi-FI"/>
        </w:rPr>
        <w:t>ja</w:t>
      </w:r>
      <w:r w:rsidR="6BD6F54D" w:rsidRPr="39467A6E">
        <w:rPr>
          <w:lang w:eastAsia="fi-FI"/>
        </w:rPr>
        <w:t xml:space="preserve"> </w:t>
      </w:r>
      <w:r w:rsidR="6BD6F54D" w:rsidRPr="39467A6E">
        <w:rPr>
          <w:rFonts w:eastAsia="Arial" w:cs="Arial"/>
          <w:color w:val="000000" w:themeColor="text1"/>
        </w:rPr>
        <w:t>tämän sääntökirjan</w:t>
      </w:r>
      <w:r w:rsidRPr="39467A6E">
        <w:rPr>
          <w:lang w:eastAsia="fi-FI"/>
        </w:rPr>
        <w:t xml:space="preserve"> </w:t>
      </w:r>
      <w:r w:rsidR="0000136F" w:rsidRPr="39467A6E">
        <w:rPr>
          <w:lang w:eastAsia="fi-FI"/>
        </w:rPr>
        <w:t>mukaista</w:t>
      </w:r>
    </w:p>
    <w:p w14:paraId="33D17BB4" w14:textId="77777777" w:rsidR="001E42AA" w:rsidRPr="001E42AA" w:rsidRDefault="708ECF86" w:rsidP="20CE9FDB">
      <w:pPr>
        <w:pStyle w:val="Luettelokappale"/>
        <w:numPr>
          <w:ilvl w:val="0"/>
          <w:numId w:val="42"/>
        </w:numPr>
        <w:rPr>
          <w:rFonts w:asciiTheme="minorHAnsi" w:eastAsiaTheme="minorEastAsia" w:hAnsiTheme="minorHAnsi"/>
          <w:szCs w:val="20"/>
          <w:lang w:eastAsia="fi-FI"/>
        </w:rPr>
      </w:pPr>
      <w:r w:rsidRPr="20CE9FDB">
        <w:rPr>
          <w:lang w:eastAsia="fi-FI"/>
        </w:rPr>
        <w:t>s</w:t>
      </w:r>
      <w:r w:rsidR="1957F509" w:rsidRPr="20CE9FDB">
        <w:rPr>
          <w:lang w:eastAsia="fi-FI"/>
        </w:rPr>
        <w:t xml:space="preserve">e </w:t>
      </w:r>
      <w:r w:rsidR="001E42AA" w:rsidRPr="20CE9FDB">
        <w:rPr>
          <w:lang w:eastAsia="fi-FI"/>
        </w:rPr>
        <w:t>vastaa niitä tietoja, jotka palveluntuottaja on antanut palvelun sisällöstä tai suorituksestaan tai</w:t>
      </w:r>
      <w:r w:rsidR="0000136F" w:rsidRPr="20CE9FDB">
        <w:rPr>
          <w:lang w:eastAsia="fi-FI"/>
        </w:rPr>
        <w:t xml:space="preserve"> </w:t>
      </w:r>
      <w:r w:rsidR="001E42AA" w:rsidRPr="20CE9FDB">
        <w:rPr>
          <w:lang w:eastAsia="fi-FI"/>
        </w:rPr>
        <w:t>muista palvelun laatua koskevista seikoista, kun palvelua on markkinoitu tai muuten ennen sopimuksentekoa, ja joiden voidaan olettaa vaikuttaneen asiakkaan päätöksentekoon</w:t>
      </w:r>
    </w:p>
    <w:p w14:paraId="2B985E90" w14:textId="77777777" w:rsidR="001E42AA" w:rsidRPr="001E42AA" w:rsidRDefault="24B48EF5" w:rsidP="20CE9FDB">
      <w:pPr>
        <w:pStyle w:val="Luettelokappale"/>
        <w:numPr>
          <w:ilvl w:val="0"/>
          <w:numId w:val="42"/>
        </w:numPr>
        <w:rPr>
          <w:szCs w:val="20"/>
          <w:lang w:eastAsia="fi-FI"/>
        </w:rPr>
      </w:pPr>
      <w:r w:rsidRPr="20CE9FDB">
        <w:rPr>
          <w:lang w:eastAsia="fi-FI"/>
        </w:rPr>
        <w:t xml:space="preserve">se </w:t>
      </w:r>
      <w:r w:rsidR="0000136F" w:rsidRPr="20CE9FDB">
        <w:rPr>
          <w:lang w:eastAsia="fi-FI"/>
        </w:rPr>
        <w:t>vastaa</w:t>
      </w:r>
      <w:r w:rsidR="001E42AA" w:rsidRPr="20CE9FDB">
        <w:rPr>
          <w:lang w:eastAsia="fi-FI"/>
        </w:rPr>
        <w:t xml:space="preserve"> palvelua suoritettaessa annettuja tietoja, joiden voidaan olettaa vaikuttaneen asiakkaan päätöksentekoon </w:t>
      </w:r>
    </w:p>
    <w:p w14:paraId="2DC9139B" w14:textId="77777777" w:rsidR="001E42AA" w:rsidRPr="001E42AA" w:rsidRDefault="0000136F" w:rsidP="001A72D0">
      <w:pPr>
        <w:pStyle w:val="Luettelokappale"/>
        <w:numPr>
          <w:ilvl w:val="0"/>
          <w:numId w:val="42"/>
        </w:numPr>
        <w:rPr>
          <w:lang w:eastAsia="fi-FI"/>
        </w:rPr>
      </w:pPr>
      <w:r w:rsidRPr="39467A6E">
        <w:rPr>
          <w:lang w:eastAsia="fi-FI"/>
        </w:rPr>
        <w:t>p</w:t>
      </w:r>
      <w:r w:rsidR="001E42AA" w:rsidRPr="39467A6E">
        <w:rPr>
          <w:lang w:eastAsia="fi-FI"/>
        </w:rPr>
        <w:t xml:space="preserve">alveluntuottaja </w:t>
      </w:r>
      <w:r w:rsidRPr="39467A6E">
        <w:rPr>
          <w:lang w:eastAsia="fi-FI"/>
        </w:rPr>
        <w:t>on antanut</w:t>
      </w:r>
      <w:r w:rsidR="001E42AA" w:rsidRPr="39467A6E">
        <w:rPr>
          <w:lang w:eastAsia="fi-FI"/>
        </w:rPr>
        <w:t xml:space="preserve"> asiakkaalle tietoa sellaisesta seikasta, josta tämän olisi pitänyt olla selvillä ja josta tämä perustellusti saattoi olettaa saavansa tiedon</w:t>
      </w:r>
    </w:p>
    <w:p w14:paraId="18AACAE6" w14:textId="77777777" w:rsidR="001E42AA" w:rsidRDefault="001A72D0" w:rsidP="001A72D0">
      <w:pPr>
        <w:pStyle w:val="Luettelokappale"/>
        <w:numPr>
          <w:ilvl w:val="0"/>
          <w:numId w:val="42"/>
        </w:numPr>
        <w:rPr>
          <w:lang w:eastAsia="fi-FI"/>
        </w:rPr>
      </w:pPr>
      <w:r w:rsidRPr="39467A6E">
        <w:rPr>
          <w:lang w:eastAsia="fi-FI"/>
        </w:rPr>
        <w:t>p</w:t>
      </w:r>
      <w:r w:rsidR="001E42AA" w:rsidRPr="39467A6E">
        <w:rPr>
          <w:lang w:eastAsia="fi-FI"/>
        </w:rPr>
        <w:t xml:space="preserve">alvelun toteuttamisen aikataulupuitteista sovitaan yksilöllisessä palvelusopimuksessa. Palvelu on viivästynyt, jos palvelua ei toteuteta sovitussa aikataulussa </w:t>
      </w:r>
    </w:p>
    <w:p w14:paraId="04375C66" w14:textId="77777777" w:rsidR="001E42AA" w:rsidRPr="001E42AA" w:rsidRDefault="001E42AA" w:rsidP="3ECD0A1C">
      <w:pPr>
        <w:rPr>
          <w:lang w:eastAsia="fi-FI"/>
        </w:rPr>
      </w:pPr>
      <w:r w:rsidRPr="28F5887B">
        <w:rPr>
          <w:lang w:eastAsia="fi-FI"/>
        </w:rPr>
        <w:t>Palveluntuottajalla on oikeus oikaista palvelun virhe ja viivästyksestä</w:t>
      </w:r>
      <w:r w:rsidR="3CA0FD21" w:rsidRPr="28F5887B">
        <w:rPr>
          <w:lang w:eastAsia="fi-FI"/>
        </w:rPr>
        <w:t xml:space="preserve"> </w:t>
      </w:r>
      <w:r w:rsidRPr="28F5887B">
        <w:rPr>
          <w:lang w:eastAsia="fi-FI"/>
        </w:rPr>
        <w:t>aiheutunut haitta omalla kustannuksellaan, jos palveluntuottaja tarjoutuu tekemään sen viipymättä asiakkaan ilmoittaessa virheestä tai viivästyksestä ja asiakas suostuu oikaisuun</w:t>
      </w:r>
      <w:r w:rsidR="3F0E2306" w:rsidRPr="28F5887B">
        <w:rPr>
          <w:lang w:eastAsia="fi-FI"/>
        </w:rPr>
        <w:t xml:space="preserve">. </w:t>
      </w:r>
      <w:r w:rsidRPr="28F5887B">
        <w:rPr>
          <w:lang w:eastAsia="fi-FI"/>
        </w:rPr>
        <w:t xml:space="preserve">Virhe- ja viivästystilanteissa asiakkaalla on aina oikeus vaatia palveluntuottajalta sopimuksen täyttämistä. </w:t>
      </w:r>
    </w:p>
    <w:p w14:paraId="7C6452AB" w14:textId="77777777" w:rsidR="001E42AA" w:rsidRPr="001E42AA" w:rsidRDefault="001E42AA" w:rsidP="3ECD0A1C">
      <w:pPr>
        <w:rPr>
          <w:lang w:eastAsia="fi-FI"/>
        </w:rPr>
      </w:pPr>
      <w:r w:rsidRPr="67C5992E">
        <w:rPr>
          <w:lang w:eastAsia="fi-FI"/>
        </w:rPr>
        <w:t>Jos palvelu joudutaan uusimaan tai asiakas tarvitsee muuta palvelua palveluntuottajan virheestä tai viivästyksestä johtuvasta syystä tai toimenpiteen suorittamisen virheellisyyden vuoksi, palveluntuottaja vastaa kustannuksista.</w:t>
      </w:r>
    </w:p>
    <w:p w14:paraId="5D051860" w14:textId="77777777" w:rsidR="001E42AA" w:rsidRDefault="001E42AA" w:rsidP="001E42AA">
      <w:pPr>
        <w:rPr>
          <w:lang w:eastAsia="fi-FI"/>
        </w:rPr>
      </w:pPr>
      <w:r w:rsidRPr="3ECD0A1C">
        <w:rPr>
          <w:lang w:eastAsia="fi-FI"/>
        </w:rPr>
        <w:t xml:space="preserve">Jollei virhettä tai viivästystä voida oikaista tai sitä ei tehdä kohtuullisessa ajassa siitä, kun asiakas ilmoitti viivästyksestä tai virheestä, asiakkaalla on oikeus saada hyvitystä tai asiakas voi teettää saamatta jääneen palvelun toisella palveluntuottajalla sopimusrikkomuksen tehneen palveluntuottajan kustannuksella. </w:t>
      </w:r>
    </w:p>
    <w:p w14:paraId="2C2A99C6" w14:textId="77777777" w:rsidR="001E42AA" w:rsidRDefault="001E42AA" w:rsidP="194EE4EA">
      <w:pPr>
        <w:pStyle w:val="Otsikko2"/>
        <w:rPr>
          <w:lang w:eastAsia="fi-FI"/>
        </w:rPr>
      </w:pPr>
      <w:bookmarkStart w:id="17" w:name="_Toc89014632"/>
      <w:r>
        <w:t>Sopimuksen purku</w:t>
      </w:r>
      <w:r w:rsidR="001A72D0">
        <w:t xml:space="preserve"> ja vahingon korvaus</w:t>
      </w:r>
      <w:bookmarkEnd w:id="17"/>
    </w:p>
    <w:p w14:paraId="1D55AD0D" w14:textId="77777777" w:rsidR="001E42AA" w:rsidRDefault="001E42AA" w:rsidP="001E42AA">
      <w:pPr>
        <w:rPr>
          <w:lang w:eastAsia="fi-FI"/>
        </w:rPr>
      </w:pPr>
      <w:r w:rsidRPr="4947844F">
        <w:rPr>
          <w:lang w:eastAsia="fi-FI"/>
        </w:rPr>
        <w:t xml:space="preserve">Asiakas saa purkaa sopimuksen ilman irtisanomisaikaa palveluntuottajan virheen tai viivästyksen vuoksi, jos sopimusrikkomus on olennainen. Sopimusrikkomus on olennainen esimerkiksi, jos työntekijä laiminlyö olennaisesti sovitun palvelun toteuttamisen, </w:t>
      </w:r>
      <w:r w:rsidR="00BB3AA4">
        <w:rPr>
          <w:lang w:eastAsia="fi-FI"/>
        </w:rPr>
        <w:t>rik</w:t>
      </w:r>
      <w:r w:rsidRPr="4947844F">
        <w:rPr>
          <w:lang w:eastAsia="fi-FI"/>
        </w:rPr>
        <w:t>koo turvallisuusmääräyksiä tai tekee palvelua suorittaessaan rikoksen tai sopimusrikkomukset ovat toistuvia.</w:t>
      </w:r>
    </w:p>
    <w:p w14:paraId="044B1BA0" w14:textId="77777777" w:rsidR="001E42AA" w:rsidRPr="001E42AA" w:rsidRDefault="001E42AA" w:rsidP="3ECD0A1C">
      <w:pPr>
        <w:rPr>
          <w:lang w:eastAsia="fi-FI"/>
        </w:rPr>
      </w:pPr>
      <w:r w:rsidRPr="4947844F">
        <w:rPr>
          <w:lang w:eastAsia="fi-FI"/>
        </w:rPr>
        <w:t xml:space="preserve">Asiakkaalla on oikeus korvaukseen välittömästä vahingosta, jonka hän kärsii palveluntuottajan viivästyksen tai virheen vuoksi. Palveluntuottaja ei ole vastuussa viivästyksen aiheuttamista vahingoista, jos palveluntuottaja osoittaa, että viivästys johtuu hänen vaikutusmahdollisuuksiensa ulkopuolella olevasta esteestä, jota hänen ei kohtuudella voida edellyttää ottaneen huomioon sopimusta tehtäessä ja jonka seurauksia hän ei myöskään kohtuudella olisi voinut välttää eikä voittaa. </w:t>
      </w:r>
    </w:p>
    <w:p w14:paraId="561FB700" w14:textId="77777777" w:rsidR="001E42AA" w:rsidRPr="001E42AA" w:rsidRDefault="001E42AA" w:rsidP="3ECD0A1C">
      <w:pPr>
        <w:rPr>
          <w:lang w:eastAsia="fi-FI"/>
        </w:rPr>
      </w:pPr>
      <w:r w:rsidRPr="4947844F">
        <w:rPr>
          <w:lang w:eastAsia="fi-FI"/>
        </w:rPr>
        <w:lastRenderedPageBreak/>
        <w:t xml:space="preserve">Asiakkaalla on oikeus saada korvausta palvelun viivästymisen tai virheen aiheuttamista välillisistä vahingoista vain silloin, kun viivästys tai virhe johtuu palveluntuottajan puolella olevasta huolimattomuudesta. </w:t>
      </w:r>
    </w:p>
    <w:p w14:paraId="5CDE41F0" w14:textId="77777777" w:rsidR="001E42AA" w:rsidRDefault="001E42AA" w:rsidP="001E42AA">
      <w:pPr>
        <w:rPr>
          <w:lang w:eastAsia="fi-FI"/>
        </w:rPr>
      </w:pPr>
      <w:r w:rsidRPr="3ECD0A1C">
        <w:rPr>
          <w:lang w:eastAsia="fi-FI"/>
        </w:rPr>
        <w:t>Asiakas on aina velvollinen toimimaan siten, etteivät viivästyksen tai virheen aiheuttamat vahingot lisäänny aiheettomasti hänen toimiensa tai laiminlyöntiensä seurauksena.</w:t>
      </w:r>
    </w:p>
    <w:p w14:paraId="336FCF7E" w14:textId="77777777" w:rsidR="003D2B48" w:rsidRDefault="003D2B48" w:rsidP="194EE4EA">
      <w:pPr>
        <w:pStyle w:val="Otsikko1"/>
      </w:pPr>
      <w:bookmarkStart w:id="18" w:name="_Toc292364039"/>
      <w:bookmarkStart w:id="19" w:name="_Toc89014633"/>
      <w:bookmarkEnd w:id="13"/>
      <w:r>
        <w:t>Palvelun sisältö</w:t>
      </w:r>
      <w:r w:rsidR="78D2C529">
        <w:t>-</w:t>
      </w:r>
      <w:r w:rsidR="3872291C">
        <w:t xml:space="preserve"> ja laatuvaatimukset</w:t>
      </w:r>
      <w:bookmarkEnd w:id="18"/>
      <w:bookmarkEnd w:id="19"/>
    </w:p>
    <w:p w14:paraId="599243F9" w14:textId="77777777" w:rsidR="00C46A1D" w:rsidRPr="00C46A1D" w:rsidRDefault="00C46A1D" w:rsidP="00C46A1D">
      <w:pPr>
        <w:pStyle w:val="Otsikko2"/>
      </w:pPr>
      <w:bookmarkStart w:id="20" w:name="_Toc89014634"/>
      <w:r>
        <w:t>Yleiset sisältövaatimukset</w:t>
      </w:r>
      <w:bookmarkEnd w:id="20"/>
    </w:p>
    <w:p w14:paraId="4242743D" w14:textId="77777777" w:rsidR="1EB524E4" w:rsidRDefault="1EB524E4" w:rsidP="20CE9FDB">
      <w:pPr>
        <w:rPr>
          <w:lang w:eastAsia="fi-FI"/>
        </w:rPr>
      </w:pPr>
      <w:r w:rsidRPr="20CE9FDB">
        <w:rPr>
          <w:lang w:eastAsia="fi-FI"/>
        </w:rPr>
        <w:t>Palveluntuottaja tuottaa laadullisesti hyvää sosiaalihuoltoa sosiaalihuollon asiakkaan asemasta ja oikeuksista annetun lain (812/2000) mukaisesti. Palveluntuottaja kunnioittaa asiakkaiden itsemääräämisoikeutta, toimii oikeudenmukaisesti ja takaa asiakkaiden yksilöllisyyden ja turvallisuuden. Asiakkaan olemassa olevia voimavaroja tuetaan ja palvelu on yksilöllisiin tarpeisiin perustuvaa.</w:t>
      </w:r>
    </w:p>
    <w:p w14:paraId="1F1F8A37" w14:textId="77777777" w:rsidR="4C949BD9" w:rsidRDefault="4C949BD9" w:rsidP="2F55B1C8">
      <w:pPr>
        <w:rPr>
          <w:highlight w:val="yellow"/>
        </w:rPr>
      </w:pPr>
      <w:r w:rsidRPr="2D16E0C3">
        <w:rPr>
          <w:lang w:eastAsia="fi-FI"/>
        </w:rPr>
        <w:t>Yksikön on tehtävä omavalvontasuunnitelma</w:t>
      </w:r>
      <w:r w:rsidR="3D113974" w:rsidRPr="2D16E0C3">
        <w:rPr>
          <w:lang w:eastAsia="fi-FI"/>
        </w:rPr>
        <w:t xml:space="preserve"> (</w:t>
      </w:r>
      <w:r w:rsidR="4C4451AB" w:rsidRPr="2D16E0C3">
        <w:rPr>
          <w:lang w:eastAsia="fi-FI"/>
        </w:rPr>
        <w:t>www.valvira.fi/sosiaalihuolto/sosiaalihuollon-valvonta/omavalvonta)</w:t>
      </w:r>
      <w:r w:rsidRPr="2D16E0C3">
        <w:rPr>
          <w:lang w:eastAsia="fi-FI"/>
        </w:rPr>
        <w:t>, jota päivitetään vähintään vuosittain tai tarpeen mukaan. Omavalvonnalla tarkoitetaan palvelujen tuottajan omatoimista laadun varmistamista siten, että toiminnassa toteutuvat: lainsäädännön, lupaehtojen, laatusuositusten ja palveluntuottajan itse omalle toiminnalleen asettamat laatuvaatimukset</w:t>
      </w:r>
      <w:r w:rsidR="7202F279" w:rsidRPr="2D16E0C3">
        <w:rPr>
          <w:lang w:eastAsia="fi-FI"/>
        </w:rPr>
        <w:t>.</w:t>
      </w:r>
      <w:r w:rsidR="35974121">
        <w:t xml:space="preserve"> Palveluntuottajan on varmistettava, että omavalvontasuunnitelma on käyty läpi henkilökunnan ja alihankkijoiden kanssa ja että sitä noudatetaan.</w:t>
      </w:r>
    </w:p>
    <w:p w14:paraId="44B18071" w14:textId="77777777" w:rsidR="4C949BD9" w:rsidRDefault="4C949BD9" w:rsidP="2D16E0C3">
      <w:pPr>
        <w:rPr>
          <w:lang w:eastAsia="fi-FI"/>
        </w:rPr>
      </w:pPr>
      <w:r w:rsidRPr="2D16E0C3">
        <w:rPr>
          <w:lang w:eastAsia="fi-FI"/>
        </w:rPr>
        <w:t>Palveluntuottaja huolehtii asiakkaan, henkilöstön ja ympäristön turvallisuudesta sekä ympäristön siisteydestä. Palveluyksikössä on henkilökuntaa ympäri vuorokauden. Asiakas saa halutessaan aina yhteyden henkilökuntaan vuorokauden ajasta riippumatta joko turvajärjestelmän avulla tai henkilökohtaisesti.</w:t>
      </w:r>
    </w:p>
    <w:p w14:paraId="74968DDA" w14:textId="77777777" w:rsidR="4C949BD9" w:rsidRDefault="4C949BD9" w:rsidP="2311713E">
      <w:pPr>
        <w:rPr>
          <w:lang w:eastAsia="fi-FI"/>
        </w:rPr>
      </w:pPr>
      <w:r w:rsidRPr="2311713E">
        <w:rPr>
          <w:lang w:eastAsia="fi-FI"/>
        </w:rPr>
        <w:t xml:space="preserve">Yksikössä on kirjallinen lääkehoitosuunnitelma, joka pohjautuu </w:t>
      </w:r>
      <w:r w:rsidR="0088458A">
        <w:rPr>
          <w:lang w:eastAsia="fi-FI"/>
        </w:rPr>
        <w:t xml:space="preserve">STM:n oppaaseen </w:t>
      </w:r>
      <w:r w:rsidR="677BA446" w:rsidRPr="2311713E">
        <w:rPr>
          <w:rFonts w:eastAsia="Arial" w:cs="Arial"/>
          <w:szCs w:val="20"/>
        </w:rPr>
        <w:t>Turvallinen lääkehoito: Opas lääkehoitosuunnitelman laatimiseen</w:t>
      </w:r>
      <w:r w:rsidR="0088458A">
        <w:rPr>
          <w:rFonts w:eastAsia="Arial" w:cs="Arial"/>
          <w:szCs w:val="20"/>
        </w:rPr>
        <w:t>,</w:t>
      </w:r>
      <w:r w:rsidRPr="2311713E">
        <w:rPr>
          <w:lang w:eastAsia="fi-FI"/>
        </w:rPr>
        <w:t xml:space="preserve"> STM 2021.  Yksikkö vastaa asiakkaiden lääkityksistä ja lääkkeiden säilytyksestä </w:t>
      </w:r>
      <w:r w:rsidR="0088458A">
        <w:rPr>
          <w:lang w:eastAsia="fi-FI"/>
        </w:rPr>
        <w:t>lyhytaikaishoidon</w:t>
      </w:r>
      <w:r w:rsidRPr="2311713E">
        <w:rPr>
          <w:lang w:eastAsia="fi-FI"/>
        </w:rPr>
        <w:t xml:space="preserve"> aikana lääkehoitosuunnitelman mukaisesti. </w:t>
      </w:r>
    </w:p>
    <w:p w14:paraId="42CA0494" w14:textId="77777777" w:rsidR="4C949BD9" w:rsidRDefault="4C949BD9" w:rsidP="14817C27">
      <w:pPr>
        <w:rPr>
          <w:rFonts w:eastAsia="Arial" w:cs="Arial"/>
          <w:szCs w:val="20"/>
        </w:rPr>
      </w:pPr>
      <w:r w:rsidRPr="14817C27">
        <w:rPr>
          <w:lang w:eastAsia="fi-FI"/>
        </w:rPr>
        <w:t>Toimitiloilla on pelastusviranomaisen hyväksymä pelastussuunnitelma ja poistumis- ja turvallisuusselvitys. Palveluntuottaja järjestää säännöllisesti paloturvallisuuskoulutusta henkilöstölle. Henkilökunta harjoittelee lain (Pelastuslaki 18§) mukaisesti pelastautumista</w:t>
      </w:r>
      <w:r w:rsidR="607B71B4" w:rsidRPr="14817C27">
        <w:rPr>
          <w:lang w:eastAsia="fi-FI"/>
        </w:rPr>
        <w:t>.</w:t>
      </w:r>
      <w:r w:rsidRPr="14817C27">
        <w:rPr>
          <w:lang w:eastAsia="fi-FI"/>
        </w:rPr>
        <w:t xml:space="preserve"> </w:t>
      </w:r>
      <w:r w:rsidR="5E6D8B11" w:rsidRPr="14817C27">
        <w:rPr>
          <w:lang w:eastAsia="fi-FI"/>
        </w:rPr>
        <w:t>T</w:t>
      </w:r>
      <w:r w:rsidR="1A14834E" w:rsidRPr="14817C27">
        <w:rPr>
          <w:rFonts w:eastAsia="Arial" w:cs="Arial"/>
          <w:szCs w:val="20"/>
        </w:rPr>
        <w:t>oiminnanharjoittajan on etukäteen laadituin selvityksin ja suunnitelmin ja niiden perusteella toteutetuin toimenpitein huolehdittava, että as</w:t>
      </w:r>
      <w:r w:rsidR="3483CCAF" w:rsidRPr="14817C27">
        <w:rPr>
          <w:rFonts w:eastAsia="Arial" w:cs="Arial"/>
          <w:szCs w:val="20"/>
        </w:rPr>
        <w:t>ia</w:t>
      </w:r>
      <w:r w:rsidR="1A14834E" w:rsidRPr="14817C27">
        <w:rPr>
          <w:rFonts w:eastAsia="Arial" w:cs="Arial"/>
          <w:szCs w:val="20"/>
        </w:rPr>
        <w:t>kkaat ja hoidettavat henkilöt voivat poistua turvallisesti tulipalossa tai muussa vaaratilanteessa itsenäisesti tai avustettuina.</w:t>
      </w:r>
    </w:p>
    <w:p w14:paraId="6AA6CC68" w14:textId="77777777" w:rsidR="4C949BD9" w:rsidRDefault="4B58FE32" w:rsidP="6A9C1D2B">
      <w:pPr>
        <w:rPr>
          <w:rFonts w:eastAsia="Arial" w:cs="Arial"/>
          <w:color w:val="333333"/>
          <w:szCs w:val="20"/>
        </w:rPr>
      </w:pPr>
      <w:r w:rsidRPr="6A9C1D2B">
        <w:rPr>
          <w:rFonts w:eastAsia="Arial" w:cs="Arial"/>
          <w:color w:val="333333"/>
          <w:szCs w:val="20"/>
        </w:rPr>
        <w:t>Tietoturvallisuudesta huolehditaan lainsäädännön edellyttämällä tavalla (EU:n yleinen tietosuoja asetus</w:t>
      </w:r>
      <w:r w:rsidR="56A0C4F2" w:rsidRPr="6A9C1D2B">
        <w:rPr>
          <w:rFonts w:eastAsia="Arial" w:cs="Arial"/>
          <w:color w:val="333333"/>
          <w:szCs w:val="20"/>
        </w:rPr>
        <w:t xml:space="preserve"> 679/2016</w:t>
      </w:r>
      <w:r w:rsidRPr="6A9C1D2B">
        <w:rPr>
          <w:rFonts w:eastAsia="Arial" w:cs="Arial"/>
          <w:color w:val="333333"/>
          <w:szCs w:val="20"/>
        </w:rPr>
        <w:t xml:space="preserve"> ja tietosuojalaki</w:t>
      </w:r>
      <w:r w:rsidR="774E5259" w:rsidRPr="6A9C1D2B">
        <w:rPr>
          <w:rFonts w:eastAsia="Arial" w:cs="Arial"/>
          <w:color w:val="333333"/>
          <w:szCs w:val="20"/>
        </w:rPr>
        <w:t xml:space="preserve"> 1050/2018</w:t>
      </w:r>
      <w:r w:rsidR="20FB9BE9" w:rsidRPr="6A9C1D2B">
        <w:rPr>
          <w:rFonts w:eastAsia="Arial" w:cs="Arial"/>
          <w:color w:val="333333"/>
          <w:szCs w:val="20"/>
        </w:rPr>
        <w:t>)</w:t>
      </w:r>
      <w:r w:rsidR="6A4933BC" w:rsidRPr="6A9C1D2B">
        <w:rPr>
          <w:rFonts w:eastAsia="Arial" w:cs="Arial"/>
          <w:color w:val="333333"/>
          <w:szCs w:val="20"/>
        </w:rPr>
        <w:t>.</w:t>
      </w:r>
    </w:p>
    <w:p w14:paraId="573D4C11" w14:textId="77777777" w:rsidR="4C949BD9" w:rsidRDefault="4C949BD9" w:rsidP="2F55B1C8">
      <w:pPr>
        <w:rPr>
          <w:lang w:eastAsia="fi-FI"/>
        </w:rPr>
      </w:pPr>
      <w:r w:rsidRPr="3A5D7774">
        <w:rPr>
          <w:lang w:eastAsia="fi-FI"/>
        </w:rPr>
        <w:t>Ateriahuollossa noudatetaan elintarvikelakia (23/2006) ja omavalvonnasta annettuja määräyksiä.</w:t>
      </w:r>
    </w:p>
    <w:p w14:paraId="3F06EF05" w14:textId="77777777" w:rsidR="2E79FD7E" w:rsidRDefault="2E79FD7E" w:rsidP="3A5D7774">
      <w:pPr>
        <w:rPr>
          <w:rFonts w:eastAsia="Calibri" w:cs="Arial"/>
          <w:szCs w:val="20"/>
          <w:lang w:eastAsia="fi-FI"/>
        </w:rPr>
      </w:pPr>
      <w:r w:rsidRPr="3A5D7774">
        <w:rPr>
          <w:rFonts w:eastAsia="Calibri" w:cs="Arial"/>
          <w:szCs w:val="20"/>
          <w:lang w:eastAsia="fi-FI"/>
        </w:rPr>
        <w:t>Palveluntuottaja täyttää yksityisestä sosiaalipalvelusta annetussa laissa (922/2011</w:t>
      </w:r>
      <w:r w:rsidR="1D419962" w:rsidRPr="3A5D7774">
        <w:rPr>
          <w:rFonts w:eastAsia="Calibri" w:cs="Arial"/>
          <w:szCs w:val="20"/>
          <w:lang w:eastAsia="fi-FI"/>
        </w:rPr>
        <w:t xml:space="preserve">) </w:t>
      </w:r>
      <w:r w:rsidRPr="3A5D7774">
        <w:rPr>
          <w:rFonts w:eastAsia="Calibri" w:cs="Arial"/>
          <w:szCs w:val="20"/>
          <w:lang w:eastAsia="fi-FI"/>
        </w:rPr>
        <w:t>ja/tai yksityisestä terveydenhuollosta a</w:t>
      </w:r>
      <w:r w:rsidR="49B3EF4D" w:rsidRPr="3A5D7774">
        <w:rPr>
          <w:rFonts w:eastAsia="Calibri" w:cs="Arial"/>
          <w:szCs w:val="20"/>
          <w:lang w:eastAsia="fi-FI"/>
        </w:rPr>
        <w:t>nnetusta laissa (152/2011</w:t>
      </w:r>
      <w:r w:rsidR="2E6BC464" w:rsidRPr="3A5D7774">
        <w:rPr>
          <w:rFonts w:eastAsia="Calibri" w:cs="Arial"/>
          <w:szCs w:val="20"/>
          <w:lang w:eastAsia="fi-FI"/>
        </w:rPr>
        <w:t xml:space="preserve">) </w:t>
      </w:r>
      <w:r w:rsidR="49B3EF4D" w:rsidRPr="3A5D7774">
        <w:rPr>
          <w:rFonts w:eastAsia="Calibri" w:cs="Arial"/>
          <w:szCs w:val="20"/>
          <w:lang w:eastAsia="fi-FI"/>
        </w:rPr>
        <w:t>asetetut vaatimukset ja on merkitty Valviran tai aluehallintovirastojen ylläpitämään sosiaali- ja terveydenhuollo</w:t>
      </w:r>
      <w:r w:rsidR="2323FDA4" w:rsidRPr="3A5D7774">
        <w:rPr>
          <w:rFonts w:eastAsia="Calibri" w:cs="Arial"/>
          <w:szCs w:val="20"/>
          <w:lang w:eastAsia="fi-FI"/>
        </w:rPr>
        <w:t>n palvelujen antajien rekisteriin tai saanut aluehallintoviraston toimiluvan.</w:t>
      </w:r>
    </w:p>
    <w:p w14:paraId="087DE3DC" w14:textId="77777777" w:rsidR="003D2B48" w:rsidRPr="003D2B48" w:rsidRDefault="6E881F64" w:rsidP="194EE4EA">
      <w:pPr>
        <w:pStyle w:val="Otsikko2"/>
      </w:pPr>
      <w:bookmarkStart w:id="21" w:name="_Toc89014635"/>
      <w:r>
        <w:t>Palvelun sisältö</w:t>
      </w:r>
      <w:bookmarkEnd w:id="21"/>
    </w:p>
    <w:p w14:paraId="2BC6A64C" w14:textId="77777777" w:rsidR="00891899" w:rsidRDefault="48572CFE" w:rsidP="20CE9FDB">
      <w:pPr>
        <w:rPr>
          <w:lang w:eastAsia="fi-FI"/>
        </w:rPr>
      </w:pPr>
      <w:r w:rsidRPr="20CE9FDB">
        <w:rPr>
          <w:lang w:eastAsia="fi-FI"/>
        </w:rPr>
        <w:t xml:space="preserve">Asiakkaalle tehdään yhdessä asiakkaan ja häntä hoitavan omaisen kanssa palvelusopimuksen liitteeksi </w:t>
      </w:r>
      <w:r w:rsidR="1607218D" w:rsidRPr="20CE9FDB">
        <w:rPr>
          <w:lang w:eastAsia="fi-FI"/>
        </w:rPr>
        <w:t>kirjallinen yksilöllinen suunnitelma hoidon järjestämisestä hänen tarpeitaan vastaavasti.</w:t>
      </w:r>
      <w:r w:rsidR="00D50A3B" w:rsidRPr="20CE9FDB">
        <w:rPr>
          <w:lang w:eastAsia="fi-FI"/>
        </w:rPr>
        <w:t xml:space="preserve"> </w:t>
      </w:r>
      <w:r w:rsidR="00BB3AA4" w:rsidRPr="20CE9FDB">
        <w:rPr>
          <w:lang w:eastAsia="fi-FI"/>
        </w:rPr>
        <w:t>S</w:t>
      </w:r>
      <w:r w:rsidR="00D50A3B" w:rsidRPr="20CE9FDB">
        <w:rPr>
          <w:lang w:eastAsia="fi-FI"/>
        </w:rPr>
        <w:t>uunni</w:t>
      </w:r>
      <w:r w:rsidR="00D50A3B" w:rsidRPr="20CE9FDB">
        <w:rPr>
          <w:lang w:eastAsia="fi-FI"/>
        </w:rPr>
        <w:lastRenderedPageBreak/>
        <w:t xml:space="preserve">telmassa on huomioitava </w:t>
      </w:r>
      <w:r w:rsidR="00023DA8" w:rsidRPr="20CE9FDB">
        <w:rPr>
          <w:lang w:eastAsia="fi-FI"/>
        </w:rPr>
        <w:t xml:space="preserve">erityisesti </w:t>
      </w:r>
      <w:r w:rsidR="00D50A3B" w:rsidRPr="20CE9FDB">
        <w:rPr>
          <w:lang w:eastAsia="fi-FI"/>
        </w:rPr>
        <w:t>asiakkaalle muissa palveluissa tehty liikkumissopimus ja sen tavoitteet.</w:t>
      </w:r>
      <w:r w:rsidR="694A7959" w:rsidRPr="20CE9FDB">
        <w:rPr>
          <w:lang w:eastAsia="fi-FI"/>
        </w:rPr>
        <w:t xml:space="preserve"> Suunnitelmaan tulee olla kirjattuna myönnettyjen lyhytaikaishoitovuorokausien määrä, asiakkaan tarvitseman palvelun sisältö ja toteuttamistavat</w:t>
      </w:r>
      <w:r w:rsidR="241F98E6" w:rsidRPr="20CE9FDB">
        <w:rPr>
          <w:lang w:eastAsia="fi-FI"/>
        </w:rPr>
        <w:t>.</w:t>
      </w:r>
    </w:p>
    <w:p w14:paraId="360FA954" w14:textId="77777777" w:rsidR="00891899" w:rsidRDefault="5FAEEFF9" w:rsidP="20CE9FDB">
      <w:pPr>
        <w:rPr>
          <w:rFonts w:eastAsia="Calibri" w:cs="Arial"/>
          <w:szCs w:val="20"/>
          <w:lang w:eastAsia="fi-FI"/>
        </w:rPr>
      </w:pPr>
      <w:r w:rsidRPr="20CE9FDB">
        <w:rPr>
          <w:rFonts w:eastAsia="Calibri" w:cs="Arial"/>
          <w:szCs w:val="20"/>
          <w:lang w:eastAsia="fi-FI"/>
        </w:rPr>
        <w:t>Palveluntuottaja päivittää suunnitelman vähintään vuosittain ja aina asiakkaan tilanteen muuttuessa.</w:t>
      </w:r>
    </w:p>
    <w:p w14:paraId="52D0E054" w14:textId="77777777" w:rsidR="00891899" w:rsidRDefault="34F8A481" w:rsidP="20CE9FDB">
      <w:pPr>
        <w:rPr>
          <w:rFonts w:eastAsia="Calibri" w:cs="Arial"/>
          <w:szCs w:val="20"/>
          <w:lang w:eastAsia="fi-FI"/>
        </w:rPr>
      </w:pPr>
      <w:r w:rsidRPr="20CE9FDB">
        <w:rPr>
          <w:rFonts w:eastAsia="Calibri" w:cs="Arial"/>
          <w:szCs w:val="20"/>
          <w:lang w:eastAsia="fi-FI"/>
        </w:rPr>
        <w:t>Palveluntuottajan tulee ilmoittaa asiakkaan toimintakyvyssä ja/tai palveluntarpeessa tapahtuvista oleellisista muutoksista palvelusetelin myöntäneelle taholle viipymättä</w:t>
      </w:r>
      <w:r w:rsidR="526BCA29" w:rsidRPr="20CE9FDB">
        <w:rPr>
          <w:rFonts w:eastAsia="Calibri" w:cs="Arial"/>
          <w:szCs w:val="20"/>
          <w:lang w:eastAsia="fi-FI"/>
        </w:rPr>
        <w:t>, samoin mikäli hoitojakso keskeytyy asiakkaan joutuessa sairaalaan.</w:t>
      </w:r>
    </w:p>
    <w:p w14:paraId="5D4B97B9" w14:textId="77777777" w:rsidR="00891899" w:rsidRDefault="00320AC6" w:rsidP="00393FC4">
      <w:pPr>
        <w:rPr>
          <w:lang w:eastAsia="fi-FI"/>
        </w:rPr>
      </w:pPr>
      <w:r>
        <w:t>Asiakkaalle järjestetään kuntouttavaa, osallistavaa, aktivoivaa ja virikkeellistä toimintaa huomioiden asiakkaan voimavarat. Asiakkaan toimintakykyä ylläpidetään päivittäisellä liikunnalla, ulkoilulla ja ryhmätoiminnalla. Toimintakykyä tukevan ja kuntoutumista edistävän työotteen periaatteiden mukaisesti asiakasta rohkaistaan toimimaan mahdollisimman pitkälle itsenäisesti (esim. pukeutuminen, ruokailu), jotta hänen elämänhallintansa ja toimintakykynsä päivittäisissä toiminnoissa säilyisivät ja/tai paranevat.</w:t>
      </w:r>
    </w:p>
    <w:p w14:paraId="446A9A8A" w14:textId="77777777" w:rsidR="23F346E3" w:rsidRDefault="23F346E3" w:rsidP="4121D441">
      <w:pPr>
        <w:rPr>
          <w:rFonts w:eastAsia="Calibri"/>
          <w:lang w:eastAsia="fi-FI"/>
        </w:rPr>
      </w:pPr>
      <w:r w:rsidRPr="20CE9FDB">
        <w:rPr>
          <w:rFonts w:eastAsia="Calibri"/>
          <w:lang w:eastAsia="fi-FI"/>
        </w:rPr>
        <w:t xml:space="preserve">Annetusta hoidosta, tuesta ja ohjauksesta sekä asiakkaan voinnista tehdään kirjaukset päivittäin asiakastietojärjestelmään. Mahdollisuuksien mukaan kirjaamisen tulee tapahtua yhdessä asiakkaan kanssa. Kirjaamisen sisältö on asiakkaan tilannetta kuvailevaa ja arvioivaa suhteessa palvelun </w:t>
      </w:r>
      <w:r w:rsidR="181914E7" w:rsidRPr="20CE9FDB">
        <w:rPr>
          <w:rFonts w:eastAsia="Calibri"/>
          <w:lang w:eastAsia="fi-FI"/>
        </w:rPr>
        <w:t>t</w:t>
      </w:r>
      <w:r w:rsidRPr="20CE9FDB">
        <w:rPr>
          <w:rFonts w:eastAsia="Calibri"/>
          <w:lang w:eastAsia="fi-FI"/>
        </w:rPr>
        <w:t>oteuttamis</w:t>
      </w:r>
      <w:r w:rsidR="4B28B1DE" w:rsidRPr="20CE9FDB">
        <w:rPr>
          <w:rFonts w:eastAsia="Calibri"/>
          <w:lang w:eastAsia="fi-FI"/>
        </w:rPr>
        <w:t xml:space="preserve">en </w:t>
      </w:r>
      <w:r w:rsidRPr="20CE9FDB">
        <w:rPr>
          <w:rFonts w:eastAsia="Calibri"/>
          <w:lang w:eastAsia="fi-FI"/>
        </w:rPr>
        <w:t>suunnitelmaan</w:t>
      </w:r>
      <w:r w:rsidR="394AD470" w:rsidRPr="20CE9FDB">
        <w:rPr>
          <w:rFonts w:eastAsia="Calibri"/>
          <w:lang w:eastAsia="fi-FI"/>
        </w:rPr>
        <w:t xml:space="preserve"> </w:t>
      </w:r>
      <w:r w:rsidRPr="20CE9FDB">
        <w:rPr>
          <w:rFonts w:eastAsia="Calibri"/>
          <w:lang w:eastAsia="fi-FI"/>
        </w:rPr>
        <w:t>ja sen tavoitteisiin hyödyntäen asiakasryhmälle soveltuvia toimintakykymittareita.</w:t>
      </w:r>
    </w:p>
    <w:p w14:paraId="0F72A85E" w14:textId="77777777" w:rsidR="003D2B48" w:rsidRPr="003D2B48" w:rsidRDefault="5DAE9782" w:rsidP="05799761">
      <w:pPr>
        <w:rPr>
          <w:rFonts w:eastAsia="Calibri"/>
          <w:lang w:eastAsia="fi-FI"/>
        </w:rPr>
      </w:pPr>
      <w:r w:rsidRPr="20CE9FDB">
        <w:rPr>
          <w:lang w:eastAsia="fi-FI"/>
        </w:rPr>
        <w:t xml:space="preserve">Palvelu sisältää varsinaisen hoitotyön lisäksi </w:t>
      </w:r>
      <w:r w:rsidR="5C884A97" w:rsidRPr="20CE9FDB">
        <w:rPr>
          <w:lang w:eastAsia="fi-FI"/>
        </w:rPr>
        <w:t xml:space="preserve">asumisen sekä </w:t>
      </w:r>
      <w:r w:rsidRPr="20CE9FDB">
        <w:rPr>
          <w:lang w:eastAsia="fi-FI"/>
        </w:rPr>
        <w:t xml:space="preserve">ateriat </w:t>
      </w:r>
      <w:r w:rsidR="608BE99F" w:rsidRPr="20CE9FDB">
        <w:rPr>
          <w:rFonts w:eastAsia="Arial" w:cs="Arial"/>
          <w:color w:val="000000" w:themeColor="text1"/>
        </w:rPr>
        <w:t>joko omana tuotantona tai alihankintana</w:t>
      </w:r>
      <w:r w:rsidR="600ADC39" w:rsidRPr="20CE9FDB">
        <w:rPr>
          <w:lang w:eastAsia="fi-FI"/>
        </w:rPr>
        <w:t xml:space="preserve">. </w:t>
      </w:r>
      <w:r w:rsidR="6254E5BF" w:rsidRPr="20CE9FDB">
        <w:rPr>
          <w:lang w:eastAsia="fi-FI"/>
        </w:rPr>
        <w:t>Palveluun kuuluu aamiainen, lounas, päivällinen, iltapala ja tarvittaessa vä</w:t>
      </w:r>
      <w:r w:rsidR="7B55A3B5" w:rsidRPr="20CE9FDB">
        <w:rPr>
          <w:lang w:eastAsia="fi-FI"/>
        </w:rPr>
        <w:t xml:space="preserve">lipala. Aterioiden </w:t>
      </w:r>
      <w:r w:rsidR="75FEF80A" w:rsidRPr="20CE9FDB">
        <w:rPr>
          <w:lang w:eastAsia="fi-FI"/>
        </w:rPr>
        <w:t>suunnittelusta</w:t>
      </w:r>
      <w:r w:rsidR="7B55A3B5" w:rsidRPr="20CE9FDB">
        <w:rPr>
          <w:lang w:eastAsia="fi-FI"/>
        </w:rPr>
        <w:t xml:space="preserve"> ja ru</w:t>
      </w:r>
      <w:r w:rsidR="7B7293A2" w:rsidRPr="20CE9FDB">
        <w:rPr>
          <w:lang w:eastAsia="fi-FI"/>
        </w:rPr>
        <w:t>oanvalmistuksesta vastaavilla henkilöillä tulee olla riittävä kokemus ja osaaminen</w:t>
      </w:r>
      <w:r w:rsidR="3693CE3A" w:rsidRPr="20CE9FDB">
        <w:rPr>
          <w:lang w:eastAsia="fi-FI"/>
        </w:rPr>
        <w:t>.</w:t>
      </w:r>
      <w:r w:rsidR="78285ED0" w:rsidRPr="20CE9FDB">
        <w:rPr>
          <w:lang w:eastAsia="fi-FI"/>
        </w:rPr>
        <w:t xml:space="preserve"> Erityisruokavaliot järjestetään niitä tarvitseville asiakkaille.</w:t>
      </w:r>
      <w:r w:rsidR="413F2A36" w:rsidRPr="20CE9FDB">
        <w:rPr>
          <w:lang w:eastAsia="fi-FI"/>
        </w:rPr>
        <w:t xml:space="preserve"> Ruokailun ja ravitsemuksen tuessa huomioidaan asiakkaan mieltymykset, uskonto, kulttuuri sekä mahdolliset erityistarpeet (esim. Peg-ravintoletku). </w:t>
      </w:r>
      <w:r w:rsidR="78285ED0" w:rsidRPr="20CE9FDB">
        <w:rPr>
          <w:lang w:eastAsia="fi-FI"/>
        </w:rPr>
        <w:t xml:space="preserve"> </w:t>
      </w:r>
      <w:r w:rsidR="007E538A" w:rsidRPr="20CE9FDB">
        <w:rPr>
          <w:lang w:eastAsia="fi-FI"/>
        </w:rPr>
        <w:t>Ateriat tarjotaan siten, ettei asiakkaiden yöpaasto tule yli 11 tunnin mittaiseksi. Asiakasta avustetaan ruokailussa tarvittaessa. Asiakkaiden riittävästä nesteiden saannista huolehditaan ja asiakasta avustetaan lääkehoidon toteutuksessa ohjeiden mukaan.</w:t>
      </w:r>
    </w:p>
    <w:p w14:paraId="5FE312D8" w14:textId="77777777" w:rsidR="535AEA80" w:rsidRDefault="535AEA80" w:rsidP="20CE9FDB">
      <w:pPr>
        <w:rPr>
          <w:lang w:eastAsia="fi-FI"/>
        </w:rPr>
      </w:pPr>
      <w:r>
        <w:t>Asiakas tuo jaksolle tarvitsemansa henkilökohtaiset liikkumisen ja kommunikaation apuvälineet sekä lääkkeet ja hoitotarvikkeet.</w:t>
      </w:r>
    </w:p>
    <w:p w14:paraId="47790A0A" w14:textId="77777777" w:rsidR="194EE4EA" w:rsidRPr="00307800" w:rsidRDefault="003D2B48" w:rsidP="00307800">
      <w:pPr>
        <w:pStyle w:val="Otsikko2"/>
      </w:pPr>
      <w:bookmarkStart w:id="22" w:name="_Toc89014636"/>
      <w:r>
        <w:t>Tilat ja toimintaympäristö</w:t>
      </w:r>
      <w:bookmarkEnd w:id="22"/>
    </w:p>
    <w:p w14:paraId="1062D7AE" w14:textId="77777777" w:rsidR="003D2B48" w:rsidRDefault="003D2B48" w:rsidP="20CE9FDB">
      <w:pPr>
        <w:rPr>
          <w:lang w:eastAsia="fi-FI"/>
        </w:rPr>
      </w:pPr>
      <w:r w:rsidRPr="20CE9FDB">
        <w:rPr>
          <w:lang w:eastAsia="fi-FI"/>
        </w:rPr>
        <w:t>Palveluntuottajalla on toiminnan edellyttämät asianmukaiset tilat sekä toimintaympäristö, joka mahdollist</w:t>
      </w:r>
      <w:r w:rsidR="6841BB45" w:rsidRPr="20CE9FDB">
        <w:rPr>
          <w:lang w:eastAsia="fi-FI"/>
        </w:rPr>
        <w:t>aa</w:t>
      </w:r>
      <w:r w:rsidR="005F4DE7" w:rsidRPr="20CE9FDB">
        <w:rPr>
          <w:lang w:eastAsia="fi-FI"/>
        </w:rPr>
        <w:t xml:space="preserve"> </w:t>
      </w:r>
      <w:r w:rsidRPr="20CE9FDB">
        <w:rPr>
          <w:lang w:eastAsia="fi-FI"/>
        </w:rPr>
        <w:t xml:space="preserve">palvelun tuottamisen. Asiakkaat voivat oleskella, liikkua ja toimia hoitoyksikössä esteettömästi ja turvallisesti. </w:t>
      </w:r>
      <w:r w:rsidR="0D16DD44" w:rsidRPr="20CE9FDB">
        <w:rPr>
          <w:lang w:eastAsia="fi-FI"/>
        </w:rPr>
        <w:t>Palveluntuottaja vastaa kaikkien tilojen kalustamisesta ja ylläpidosta sekä huolehtii tilojen viihtyisyyd</w:t>
      </w:r>
      <w:r w:rsidR="62028D84" w:rsidRPr="20CE9FDB">
        <w:rPr>
          <w:lang w:eastAsia="fi-FI"/>
        </w:rPr>
        <w:t>e</w:t>
      </w:r>
      <w:r w:rsidR="0D16DD44" w:rsidRPr="20CE9FDB">
        <w:rPr>
          <w:lang w:eastAsia="fi-FI"/>
        </w:rPr>
        <w:t>stä sekä siisteydestä. Palveluntuottaja huolehtii, että asiakkaan käteisvaro</w:t>
      </w:r>
      <w:r w:rsidR="71375FED" w:rsidRPr="20CE9FDB">
        <w:rPr>
          <w:lang w:eastAsia="fi-FI"/>
        </w:rPr>
        <w:t>ille, lääkkeille ja muille henkilökohtaisille tavaroille on omat lukittavat säilytystilat.</w:t>
      </w:r>
      <w:r w:rsidR="33B98D8E" w:rsidRPr="20CE9FDB">
        <w:rPr>
          <w:lang w:eastAsia="fi-FI"/>
        </w:rPr>
        <w:t xml:space="preserve"> </w:t>
      </w:r>
    </w:p>
    <w:p w14:paraId="4278A0FF" w14:textId="77777777" w:rsidR="003D2B48" w:rsidRDefault="003D2B48" w:rsidP="20CE9FDB">
      <w:pPr>
        <w:rPr>
          <w:lang w:eastAsia="fi-FI"/>
        </w:rPr>
      </w:pPr>
      <w:r w:rsidRPr="20CE9FDB">
        <w:rPr>
          <w:lang w:eastAsia="fi-FI"/>
        </w:rPr>
        <w:t>Yhteistilat ovat sopivat asiakkaiden palvelutarpeeseen nähden. Tiloissa on pystyttävä järjestämään</w:t>
      </w:r>
      <w:r w:rsidR="00023DA8" w:rsidRPr="20CE9FDB">
        <w:rPr>
          <w:lang w:eastAsia="fi-FI"/>
        </w:rPr>
        <w:t xml:space="preserve"> kuntouttavaa</w:t>
      </w:r>
      <w:r w:rsidRPr="20CE9FDB">
        <w:rPr>
          <w:lang w:eastAsia="fi-FI"/>
        </w:rPr>
        <w:t xml:space="preserve"> toimintaa sekä yhteisiä tilaisuuksia.</w:t>
      </w:r>
    </w:p>
    <w:p w14:paraId="0A7E281D" w14:textId="77777777" w:rsidR="003D2B48" w:rsidRDefault="00023DA8" w:rsidP="2CC04DA7">
      <w:pPr>
        <w:rPr>
          <w:lang w:eastAsia="fi-FI"/>
        </w:rPr>
      </w:pPr>
      <w:r w:rsidRPr="20CE9FDB">
        <w:rPr>
          <w:lang w:eastAsia="fi-FI"/>
        </w:rPr>
        <w:t xml:space="preserve">Asiakkaiden on saatava käyttöönsä riittävästi jokapäiväistä toimintaa helpottavia apuvälineitä. </w:t>
      </w:r>
      <w:r w:rsidR="3360ECF0" w:rsidRPr="20CE9FDB">
        <w:rPr>
          <w:lang w:eastAsia="fi-FI"/>
        </w:rPr>
        <w:t xml:space="preserve">Henkilöstön työskentelyä helpottamaan tai työturvallisuutta parantamaan tarkoitetut apuvälineet (esim. </w:t>
      </w:r>
      <w:r w:rsidR="0A15BDB1" w:rsidRPr="20CE9FDB">
        <w:rPr>
          <w:lang w:eastAsia="fi-FI"/>
        </w:rPr>
        <w:t>n</w:t>
      </w:r>
      <w:r w:rsidR="3360ECF0" w:rsidRPr="20CE9FDB">
        <w:rPr>
          <w:lang w:eastAsia="fi-FI"/>
        </w:rPr>
        <w:t>ostolaitteet, hoitosängyt</w:t>
      </w:r>
      <w:r w:rsidR="786D817D" w:rsidRPr="20CE9FDB">
        <w:rPr>
          <w:lang w:eastAsia="fi-FI"/>
        </w:rPr>
        <w:t xml:space="preserve"> sopivalla patjalla</w:t>
      </w:r>
      <w:r w:rsidR="4018B040" w:rsidRPr="20CE9FDB">
        <w:rPr>
          <w:lang w:eastAsia="fi-FI"/>
        </w:rPr>
        <w:t>, suihkutuolit) tulee palveluntuottajan hankkia ja huoltaa. P</w:t>
      </w:r>
      <w:r w:rsidR="13952E91" w:rsidRPr="20CE9FDB">
        <w:rPr>
          <w:lang w:eastAsia="fi-FI"/>
        </w:rPr>
        <w:t>a</w:t>
      </w:r>
      <w:r w:rsidR="4018B040" w:rsidRPr="20CE9FDB">
        <w:rPr>
          <w:lang w:eastAsia="fi-FI"/>
        </w:rPr>
        <w:t>lveluntuottaja hankkii työntekijöille avustamisessa välttämättömät tarvikkeet ja suojavaatetuksen.</w:t>
      </w:r>
    </w:p>
    <w:p w14:paraId="75AE7E64" w14:textId="77777777" w:rsidR="003D2B48" w:rsidRPr="003D2B48" w:rsidRDefault="003D2B48" w:rsidP="003D2B48">
      <w:pPr>
        <w:rPr>
          <w:lang w:eastAsia="fi-FI"/>
        </w:rPr>
      </w:pPr>
      <w:r w:rsidRPr="4121D441">
        <w:rPr>
          <w:lang w:eastAsia="fi-FI"/>
        </w:rPr>
        <w:t>Asiakkailla on pääsääntöisesti yhden hengen huoneet</w:t>
      </w:r>
      <w:r w:rsidR="00AE7E5A" w:rsidRPr="4121D441">
        <w:rPr>
          <w:lang w:eastAsia="fi-FI"/>
        </w:rPr>
        <w:t xml:space="preserve"> sekä riittävät hygienia- ja wc-</w:t>
      </w:r>
      <w:r w:rsidRPr="4121D441">
        <w:rPr>
          <w:lang w:eastAsia="fi-FI"/>
        </w:rPr>
        <w:t xml:space="preserve">tilat aluehallintoviranomaisen toimiluvan mukaisesti. Esteetön liikkuminen on oltava mahdollista. Jos tilat ovat useassa tasossa, talossa on oltava hissi. </w:t>
      </w:r>
    </w:p>
    <w:p w14:paraId="3626C68F" w14:textId="77777777" w:rsidR="194EE4EA" w:rsidRDefault="003D2B48" w:rsidP="194EE4EA">
      <w:pPr>
        <w:rPr>
          <w:rFonts w:eastAsia="Calibri" w:cs="Arial"/>
          <w:szCs w:val="20"/>
          <w:lang w:eastAsia="fi-FI"/>
        </w:rPr>
      </w:pPr>
      <w:r w:rsidRPr="194EE4EA">
        <w:rPr>
          <w:lang w:eastAsia="fi-FI"/>
        </w:rPr>
        <w:t>Asiakkaan yksityisyys turvataan päivittäisten hoitotoimenpiteiden aikana. Tiloista on oltava esteetön pääsy ulkoilemaan ja asiakkailla on oltava mahdollisuus halutessaan ulkoilla turvallisesti päivittäin. Tilojen, laitteiden ja koneiden ylläpidosta ja huol</w:t>
      </w:r>
      <w:r w:rsidR="00321EFC" w:rsidRPr="194EE4EA">
        <w:rPr>
          <w:lang w:eastAsia="fi-FI"/>
        </w:rPr>
        <w:t>losta on kunnossapito- ja hygie</w:t>
      </w:r>
      <w:r w:rsidRPr="194EE4EA">
        <w:rPr>
          <w:lang w:eastAsia="fi-FI"/>
        </w:rPr>
        <w:t>niasuunnitelmat. Vastuuhenkilöt on nimetty.</w:t>
      </w:r>
    </w:p>
    <w:p w14:paraId="126D7CB3" w14:textId="77777777" w:rsidR="194EE4EA" w:rsidRPr="00307800" w:rsidRDefault="0175CBD2" w:rsidP="00307800">
      <w:pPr>
        <w:pStyle w:val="Otsikko2"/>
      </w:pPr>
      <w:bookmarkStart w:id="23" w:name="_Toc89014637"/>
      <w:r>
        <w:lastRenderedPageBreak/>
        <w:t>Palveluntuottajan henkilökunta</w:t>
      </w:r>
      <w:bookmarkEnd w:id="23"/>
    </w:p>
    <w:p w14:paraId="02233865" w14:textId="77777777" w:rsidR="0175CBD2" w:rsidRDefault="0175CBD2" w:rsidP="71C077EA">
      <w:pPr>
        <w:rPr>
          <w:lang w:eastAsia="fi-FI"/>
        </w:rPr>
      </w:pPr>
      <w:r w:rsidRPr="71C077EA">
        <w:rPr>
          <w:lang w:eastAsia="fi-FI"/>
        </w:rPr>
        <w:t xml:space="preserve">Hoitohenkilökunnan tulee täyttää ammatilliset ja lakisääteiset vaatimukset. Sairaanhoitajan ja muun terveydenhuollon henkilöstön kelpoisuusvaatimukset on säännelty terveydenhuollon ammattihenkilöistä annetussa laissa (559/1994). </w:t>
      </w:r>
    </w:p>
    <w:p w14:paraId="64BD0EBF" w14:textId="77777777" w:rsidR="0175CBD2" w:rsidRDefault="0175CBD2" w:rsidP="5C86C6E3">
      <w:pPr>
        <w:rPr>
          <w:lang w:eastAsia="fi-FI"/>
        </w:rPr>
      </w:pPr>
      <w:r w:rsidRPr="5C86C6E3">
        <w:rPr>
          <w:lang w:eastAsia="fi-FI"/>
        </w:rPr>
        <w:t xml:space="preserve">Sosiaalihuollon ammatillisen henkilöstön kelpoisuusvaatimuksista on säännelty sosiaalihuollon ammattihenkilöstöstä annetussa laissa (817/2015) ja asetuksessa (153/2016). </w:t>
      </w:r>
    </w:p>
    <w:p w14:paraId="4632A7CC" w14:textId="77777777" w:rsidR="0175CBD2" w:rsidRDefault="3C9A3EA5" w:rsidP="05799761">
      <w:pPr>
        <w:pStyle w:val="Luettelokappale"/>
        <w:numPr>
          <w:ilvl w:val="0"/>
          <w:numId w:val="34"/>
        </w:numPr>
        <w:rPr>
          <w:lang w:eastAsia="fi-FI"/>
        </w:rPr>
      </w:pPr>
      <w:r w:rsidRPr="39467A6E">
        <w:rPr>
          <w:lang w:eastAsia="fi-FI"/>
        </w:rPr>
        <w:t>P</w:t>
      </w:r>
      <w:r w:rsidR="0175CBD2" w:rsidRPr="39467A6E">
        <w:rPr>
          <w:lang w:eastAsia="fi-FI"/>
        </w:rPr>
        <w:t>alveluntuo</w:t>
      </w:r>
      <w:r w:rsidR="5EA9A311" w:rsidRPr="39467A6E">
        <w:rPr>
          <w:lang w:eastAsia="fi-FI"/>
        </w:rPr>
        <w:t xml:space="preserve">ttajan </w:t>
      </w:r>
      <w:r w:rsidR="0175CBD2" w:rsidRPr="39467A6E">
        <w:rPr>
          <w:lang w:eastAsia="fi-FI"/>
        </w:rPr>
        <w:t xml:space="preserve">vastuuhenkilöllä on sosiaali- ja/tai terveydenhuoltoalan korkeakoulututkinto tai vastaava opistoalan tutkinto ja riittävä, vähintään kahden vuoden työkokemus alalta sekä </w:t>
      </w:r>
      <w:r w:rsidR="00F64BC3" w:rsidRPr="39467A6E">
        <w:rPr>
          <w:lang w:eastAsia="fi-FI"/>
        </w:rPr>
        <w:t>johtamisk</w:t>
      </w:r>
      <w:r w:rsidR="0175CBD2" w:rsidRPr="39467A6E">
        <w:rPr>
          <w:lang w:eastAsia="fi-FI"/>
        </w:rPr>
        <w:t xml:space="preserve">okemusta. </w:t>
      </w:r>
    </w:p>
    <w:p w14:paraId="68E51FDF" w14:textId="77777777" w:rsidR="0175CBD2" w:rsidRDefault="0175CBD2" w:rsidP="71C077EA">
      <w:pPr>
        <w:pStyle w:val="Luettelokappale"/>
        <w:numPr>
          <w:ilvl w:val="0"/>
          <w:numId w:val="34"/>
        </w:numPr>
        <w:rPr>
          <w:lang w:eastAsia="fi-FI"/>
        </w:rPr>
      </w:pPr>
      <w:r w:rsidRPr="39467A6E">
        <w:rPr>
          <w:lang w:eastAsia="fi-FI"/>
        </w:rPr>
        <w:t>Yksikön vakituinen henkilökunta on palveluntuottajan palveluksessa ja heillä on voimassa olevat työsopimukset. Sijaisjärjestelyt ja tukipalvelut voidaan järjestää myös alihankintana, jolloin palveluntuottaja vastaa alihankkijoiden työstä kuin omastaan.</w:t>
      </w:r>
    </w:p>
    <w:p w14:paraId="4F981455" w14:textId="77777777" w:rsidR="003D2B48" w:rsidRDefault="0175CBD2" w:rsidP="39467A6E">
      <w:pPr>
        <w:pStyle w:val="Luettelokappale"/>
        <w:numPr>
          <w:ilvl w:val="0"/>
          <w:numId w:val="34"/>
        </w:numPr>
        <w:rPr>
          <w:rFonts w:asciiTheme="minorHAnsi" w:eastAsiaTheme="minorEastAsia" w:hAnsiTheme="minorHAnsi"/>
          <w:lang w:eastAsia="fi-FI"/>
        </w:rPr>
      </w:pPr>
      <w:r w:rsidRPr="39467A6E">
        <w:rPr>
          <w:lang w:eastAsia="fi-FI"/>
        </w:rPr>
        <w:t>Hoitohenkilökunta on koulutukseltaan sosiaali- ja/tai terveysalan kelpoisuusvaatimukset täyttäviä esim. lähihoitajia.</w:t>
      </w:r>
      <w:r w:rsidR="00E67243" w:rsidRPr="39467A6E">
        <w:rPr>
          <w:lang w:eastAsia="fi-FI"/>
        </w:rPr>
        <w:t xml:space="preserve"> Hoitohenkilökunnalla on riittävä osaaminen ikääntyneiden sairauksista, ikääntymisen vaikutuksista toimintakykyyn ja kuntouttavasta toiminnasta.</w:t>
      </w:r>
      <w:r w:rsidRPr="39467A6E">
        <w:rPr>
          <w:lang w:eastAsia="fi-FI"/>
        </w:rPr>
        <w:t xml:space="preserve"> Myös sijaisilla tulee olla </w:t>
      </w:r>
      <w:r w:rsidR="32040EC3" w:rsidRPr="39467A6E">
        <w:rPr>
          <w:lang w:eastAsia="fi-FI"/>
        </w:rPr>
        <w:t>riittävä osaaminen ja koulutus</w:t>
      </w:r>
      <w:r w:rsidR="211C94A9" w:rsidRPr="39467A6E">
        <w:rPr>
          <w:lang w:eastAsia="fi-FI"/>
        </w:rPr>
        <w:t>.</w:t>
      </w:r>
      <w:r w:rsidR="1611715D" w:rsidRPr="39467A6E">
        <w:rPr>
          <w:lang w:eastAsia="fi-FI"/>
        </w:rPr>
        <w:t xml:space="preserve"> </w:t>
      </w:r>
      <w:r w:rsidR="211C94A9" w:rsidRPr="39467A6E">
        <w:rPr>
          <w:lang w:eastAsia="fi-FI"/>
        </w:rPr>
        <w:t xml:space="preserve"> </w:t>
      </w:r>
    </w:p>
    <w:p w14:paraId="226037C5" w14:textId="77777777" w:rsidR="003D2B48" w:rsidRDefault="0175CBD2" w:rsidP="71C077EA">
      <w:pPr>
        <w:pStyle w:val="Luettelokappale"/>
        <w:numPr>
          <w:ilvl w:val="0"/>
          <w:numId w:val="34"/>
        </w:numPr>
        <w:rPr>
          <w:lang w:eastAsia="fi-FI"/>
        </w:rPr>
      </w:pPr>
      <w:r w:rsidRPr="39467A6E">
        <w:rPr>
          <w:lang w:eastAsia="fi-FI"/>
        </w:rPr>
        <w:t xml:space="preserve">Hoitohenkilökunnalla tulee olla voimassa oleva ensiapukoulutus. </w:t>
      </w:r>
    </w:p>
    <w:p w14:paraId="3CB660BD" w14:textId="77777777" w:rsidR="003D2B48" w:rsidRDefault="0175CBD2" w:rsidP="71C077EA">
      <w:pPr>
        <w:pStyle w:val="Luettelokappale"/>
        <w:numPr>
          <w:ilvl w:val="0"/>
          <w:numId w:val="34"/>
        </w:numPr>
        <w:rPr>
          <w:lang w:eastAsia="fi-FI"/>
        </w:rPr>
      </w:pPr>
      <w:r w:rsidRPr="39467A6E">
        <w:rPr>
          <w:lang w:eastAsia="fi-FI"/>
        </w:rPr>
        <w:t xml:space="preserve">Lääkehoitoa toteuttavalla henkilöstöllä on riittävä </w:t>
      </w:r>
      <w:r w:rsidR="0FD06CC5" w:rsidRPr="39467A6E">
        <w:rPr>
          <w:lang w:eastAsia="fi-FI"/>
        </w:rPr>
        <w:t xml:space="preserve">koulutus, </w:t>
      </w:r>
      <w:r w:rsidRPr="39467A6E">
        <w:rPr>
          <w:lang w:eastAsia="fi-FI"/>
        </w:rPr>
        <w:t>osaaminen ja luvat lääkehoidon toteuttamiseen.</w:t>
      </w:r>
      <w:r w:rsidR="1A1BC834" w:rsidRPr="39467A6E">
        <w:rPr>
          <w:lang w:eastAsia="fi-FI"/>
        </w:rPr>
        <w:t xml:space="preserve"> Lääkeluvallinen työntekijä on oltava joka vuorossa.</w:t>
      </w:r>
    </w:p>
    <w:p w14:paraId="6F60EFE9" w14:textId="77777777" w:rsidR="1A1BC834" w:rsidRDefault="1A1BC834" w:rsidP="39467A6E">
      <w:pPr>
        <w:pStyle w:val="Luettelokappale"/>
        <w:numPr>
          <w:ilvl w:val="0"/>
          <w:numId w:val="34"/>
        </w:numPr>
        <w:rPr>
          <w:rFonts w:asciiTheme="minorHAnsi" w:eastAsiaTheme="minorEastAsia" w:hAnsiTheme="minorHAnsi"/>
          <w:lang w:eastAsia="fi-FI"/>
        </w:rPr>
      </w:pPr>
      <w:r w:rsidRPr="39467A6E">
        <w:rPr>
          <w:lang w:eastAsia="fi-FI"/>
        </w:rPr>
        <w:t>Henkilökunnan määrä on mitoitettu asukkaiden tarpeiden ja toimintakyvyn mukaan.</w:t>
      </w:r>
      <w:r w:rsidR="00891899" w:rsidRPr="39467A6E">
        <w:rPr>
          <w:lang w:eastAsia="fi-FI"/>
        </w:rPr>
        <w:t xml:space="preserve"> </w:t>
      </w:r>
      <w:r w:rsidR="0397386A" w:rsidRPr="39467A6E">
        <w:rPr>
          <w:lang w:eastAsia="fi-FI"/>
        </w:rPr>
        <w:t>Vanhuspalvelulakiin 1.10.2020 tehdyt muutokset edellyttävät hoitohenkilökunnan mitoituksesta, että vuoden 2021 alusta lukien on oltava 0,55 työntekijää asiakasta kohden, vuonna 2022 mitoitus</w:t>
      </w:r>
      <w:r w:rsidR="573AD19D" w:rsidRPr="39467A6E">
        <w:rPr>
          <w:lang w:eastAsia="fi-FI"/>
        </w:rPr>
        <w:t xml:space="preserve"> on</w:t>
      </w:r>
      <w:r w:rsidR="0397386A" w:rsidRPr="39467A6E">
        <w:rPr>
          <w:lang w:eastAsia="fi-FI"/>
        </w:rPr>
        <w:t xml:space="preserve"> 0,6 ja 1.4.2023 lukien vähintään 0,7 työntekijää as</w:t>
      </w:r>
      <w:r w:rsidR="376C1D14" w:rsidRPr="39467A6E">
        <w:rPr>
          <w:lang w:eastAsia="fi-FI"/>
        </w:rPr>
        <w:t>iakasta</w:t>
      </w:r>
      <w:r w:rsidR="0397386A" w:rsidRPr="39467A6E">
        <w:rPr>
          <w:lang w:eastAsia="fi-FI"/>
        </w:rPr>
        <w:t xml:space="preserve"> kohden.</w:t>
      </w:r>
      <w:r w:rsidRPr="39467A6E">
        <w:rPr>
          <w:lang w:eastAsia="fi-FI"/>
        </w:rPr>
        <w:t xml:space="preserve"> </w:t>
      </w:r>
      <w:r w:rsidR="00F64BC3" w:rsidRPr="39467A6E">
        <w:rPr>
          <w:lang w:eastAsia="fi-FI"/>
        </w:rPr>
        <w:t>Hoitohenkilöstömitoitukseen lasketaan toimintayksikön palvelujen vastuuhenkilö siltä osin kuin hän tekee varsinaista hoitotyötä</w:t>
      </w:r>
      <w:r w:rsidR="00504246" w:rsidRPr="39467A6E">
        <w:rPr>
          <w:lang w:eastAsia="fi-FI"/>
        </w:rPr>
        <w:t xml:space="preserve"> sekä kuntoutus- ja terapiahenkilöstö siltä osin kuin he ovat yksikön asiakkaiden käytössä. </w:t>
      </w:r>
      <w:r w:rsidRPr="39467A6E">
        <w:rPr>
          <w:lang w:eastAsia="fi-FI"/>
        </w:rPr>
        <w:t xml:space="preserve">Palveluyksikön henkilöstömitoitus tarkoittaa todellista mitoitusta, jossa poissaolevat on korvattu sijaisilla. Tarvittava hoito turvataan kaikkina vuorokauden aikoina. </w:t>
      </w:r>
      <w:r w:rsidR="00E67243" w:rsidRPr="39467A6E">
        <w:rPr>
          <w:lang w:eastAsia="fi-FI"/>
        </w:rPr>
        <w:t xml:space="preserve"> </w:t>
      </w:r>
      <w:r w:rsidR="12882F93" w:rsidRPr="39467A6E">
        <w:rPr>
          <w:lang w:eastAsia="fi-FI"/>
        </w:rPr>
        <w:t xml:space="preserve"> </w:t>
      </w:r>
    </w:p>
    <w:p w14:paraId="3DA9A851" w14:textId="77777777" w:rsidR="0053528D" w:rsidRDefault="12882F93" w:rsidP="0053528D">
      <w:pPr>
        <w:pStyle w:val="Luettelokappale"/>
        <w:numPr>
          <w:ilvl w:val="0"/>
          <w:numId w:val="34"/>
        </w:numPr>
        <w:rPr>
          <w:lang w:eastAsia="fi-FI"/>
        </w:rPr>
      </w:pPr>
      <w:r w:rsidRPr="39467A6E">
        <w:rPr>
          <w:lang w:eastAsia="fi-FI"/>
        </w:rPr>
        <w:t xml:space="preserve">Yli 65 –vuotiaille palvelua tarjoavissa yksiköissä sairaanhoitaja on tarvittaessa asiakkaiden käytettävissä arkipäivisin. </w:t>
      </w:r>
    </w:p>
    <w:p w14:paraId="2DCC5BB2" w14:textId="77777777" w:rsidR="0175CBD2" w:rsidRPr="0053528D" w:rsidRDefault="5D13F7F6" w:rsidP="0053528D">
      <w:pPr>
        <w:pStyle w:val="Luettelokappale"/>
        <w:numPr>
          <w:ilvl w:val="0"/>
          <w:numId w:val="34"/>
        </w:numPr>
        <w:rPr>
          <w:lang w:eastAsia="fi-FI"/>
        </w:rPr>
      </w:pPr>
      <w:r w:rsidRPr="4121D441">
        <w:rPr>
          <w:rFonts w:eastAsia="Arial" w:cs="Arial"/>
        </w:rPr>
        <w:t>Tukipalvelutehtävät (esimerkiksi siivous- ja ateriapalvelut) voidaan hoitaa tehtävään koulutetulla henkilöstöllä tai alihankintana. Ruokahuollosta vastaavilla on hygieniapassit. Asumispalveluyksikkö vastaa alihankkijan työstä.</w:t>
      </w:r>
      <w:r w:rsidRPr="4121D441">
        <w:rPr>
          <w:rFonts w:eastAsia="Arial" w:cs="Arial"/>
          <w:lang w:eastAsia="fi-FI"/>
        </w:rPr>
        <w:t xml:space="preserve"> </w:t>
      </w:r>
    </w:p>
    <w:p w14:paraId="5E9F10B0" w14:textId="77777777" w:rsidR="0175CBD2" w:rsidRPr="0053528D" w:rsidRDefault="0175CBD2" w:rsidP="0053528D">
      <w:pPr>
        <w:pStyle w:val="Luettelokappale"/>
        <w:numPr>
          <w:ilvl w:val="0"/>
          <w:numId w:val="34"/>
        </w:numPr>
        <w:rPr>
          <w:lang w:eastAsia="fi-FI"/>
        </w:rPr>
      </w:pPr>
      <w:r w:rsidRPr="4121D441">
        <w:rPr>
          <w:lang w:eastAsia="fi-FI"/>
        </w:rPr>
        <w:t>Palveluntuottaja huolehtii henkilökunnan osaamisen ja ammattitaidon kehittämisestä. Henkilökunnan</w:t>
      </w:r>
      <w:r w:rsidRPr="4121D441">
        <w:rPr>
          <w:b/>
          <w:bCs/>
        </w:rPr>
        <w:t xml:space="preserve"> </w:t>
      </w:r>
      <w:r>
        <w:t xml:space="preserve">osaamisen tulee olla asiakkaiden hoidon ja huolenpidon tarpeen edellyttämällä tasolla. Palveluntuottajan henkilökunnan on </w:t>
      </w:r>
      <w:r w:rsidR="154C6FCA">
        <w:t>tehtävä</w:t>
      </w:r>
      <w:r w:rsidRPr="4121D441">
        <w:rPr>
          <w:rFonts w:eastAsia="Arial" w:cs="Arial"/>
        </w:rPr>
        <w:t xml:space="preserve"> yhteistyö</w:t>
      </w:r>
      <w:r w:rsidR="50E129D2" w:rsidRPr="4121D441">
        <w:rPr>
          <w:rFonts w:eastAsia="Arial" w:cs="Arial"/>
        </w:rPr>
        <w:t>tä</w:t>
      </w:r>
      <w:r w:rsidRPr="4121D441">
        <w:rPr>
          <w:rFonts w:eastAsia="Arial" w:cs="Arial"/>
        </w:rPr>
        <w:t xml:space="preserve"> asiakkaan,</w:t>
      </w:r>
      <w:r>
        <w:t xml:space="preserve"> hänen omaistensa ja läheistensä sekä muiden asiakkaan palveluverkostoon kuuluvien toimijoiden kanssa.  </w:t>
      </w:r>
    </w:p>
    <w:p w14:paraId="35EEE346" w14:textId="77777777" w:rsidR="0175CBD2" w:rsidRPr="00B73174" w:rsidRDefault="0175CBD2" w:rsidP="17012A30">
      <w:pPr>
        <w:pStyle w:val="Luettelokappale"/>
        <w:numPr>
          <w:ilvl w:val="0"/>
          <w:numId w:val="34"/>
        </w:numPr>
        <w:rPr>
          <w:strike/>
          <w:lang w:eastAsia="fi-FI"/>
        </w:rPr>
      </w:pPr>
      <w:r>
        <w:t xml:space="preserve">Henkilöstöllä tulee olla riittävä suomen ja/tai ruotsin kielen taito sekä osaamista puhetta tukevista ja korvaavista kommunikaatiomenetelmistä. </w:t>
      </w:r>
    </w:p>
    <w:p w14:paraId="6336827A" w14:textId="77777777" w:rsidR="0175CBD2" w:rsidRPr="00B73174" w:rsidRDefault="301C9C01" w:rsidP="17012A30">
      <w:pPr>
        <w:pStyle w:val="Luettelokappale"/>
        <w:numPr>
          <w:ilvl w:val="0"/>
          <w:numId w:val="34"/>
        </w:numPr>
        <w:rPr>
          <w:strike/>
          <w:lang w:eastAsia="fi-FI"/>
        </w:rPr>
      </w:pPr>
      <w:r w:rsidRPr="63F17A7F">
        <w:rPr>
          <w:lang w:eastAsia="fi-FI"/>
        </w:rPr>
        <w:t>Henkilöstöltä edellytetään tartuntatautilain 48 §:n mukaista rok</w:t>
      </w:r>
      <w:r w:rsidR="72678354" w:rsidRPr="63F17A7F">
        <w:rPr>
          <w:lang w:eastAsia="fi-FI"/>
        </w:rPr>
        <w:t>ot</w:t>
      </w:r>
      <w:r w:rsidR="274E2BBB" w:rsidRPr="63F17A7F">
        <w:rPr>
          <w:lang w:eastAsia="fi-FI"/>
        </w:rPr>
        <w:t>u</w:t>
      </w:r>
      <w:r w:rsidR="72678354" w:rsidRPr="63F17A7F">
        <w:rPr>
          <w:lang w:eastAsia="fi-FI"/>
        </w:rPr>
        <w:t>suojaa.</w:t>
      </w:r>
      <w:r w:rsidRPr="63F17A7F">
        <w:rPr>
          <w:lang w:eastAsia="fi-FI"/>
        </w:rPr>
        <w:t xml:space="preserve"> </w:t>
      </w:r>
      <w:r w:rsidR="0175CBD2" w:rsidRPr="63F17A7F">
        <w:rPr>
          <w:lang w:eastAsia="fi-FI"/>
        </w:rPr>
        <w:t xml:space="preserve"> </w:t>
      </w:r>
    </w:p>
    <w:p w14:paraId="334937DF" w14:textId="77777777" w:rsidR="003D2B48" w:rsidRPr="003D2B48" w:rsidRDefault="15CB6B30" w:rsidP="194EE4EA">
      <w:pPr>
        <w:pStyle w:val="Otsikko2"/>
      </w:pPr>
      <w:r>
        <w:t xml:space="preserve"> </w:t>
      </w:r>
      <w:bookmarkStart w:id="24" w:name="_Toc89014638"/>
      <w:r>
        <w:t>Pal</w:t>
      </w:r>
      <w:r w:rsidR="4E09B9FD">
        <w:t>velun laatuvaatimukset ja laadun hallinta</w:t>
      </w:r>
      <w:bookmarkEnd w:id="24"/>
    </w:p>
    <w:p w14:paraId="313BDD90" w14:textId="77777777" w:rsidR="003D2B48" w:rsidRPr="003D2B48" w:rsidRDefault="4CCB034A" w:rsidP="2F55B1C8">
      <w:pPr>
        <w:rPr>
          <w:rFonts w:eastAsia="Arial" w:cs="Arial"/>
          <w:szCs w:val="20"/>
        </w:rPr>
      </w:pPr>
      <w:r w:rsidRPr="2F55B1C8">
        <w:rPr>
          <w:rFonts w:eastAsia="Arial" w:cs="Arial"/>
          <w:szCs w:val="20"/>
        </w:rPr>
        <w:t>Palveluntuottajan antaman palvelun tulee olla sisällöltään ja laadultaan vähintään tämän sääntökirjan mukainen. Palvelukohtaisen osan lisäksi palveluntuottaja noudattaa</w:t>
      </w:r>
      <w:r w:rsidR="5E419379" w:rsidRPr="2F55B1C8">
        <w:rPr>
          <w:rFonts w:eastAsia="Arial" w:cs="Arial"/>
          <w:szCs w:val="20"/>
        </w:rPr>
        <w:t xml:space="preserve"> Helsingin kaupungin</w:t>
      </w:r>
      <w:r w:rsidRPr="2F55B1C8">
        <w:rPr>
          <w:rFonts w:eastAsia="Arial" w:cs="Arial"/>
          <w:szCs w:val="20"/>
        </w:rPr>
        <w:t xml:space="preserve"> palvelusetelipalvelujen tuottamisen sääntökirjan yleistä osaa sekä salassapito- ja tietosuojaliitettä.</w:t>
      </w:r>
    </w:p>
    <w:p w14:paraId="60219197" w14:textId="77777777" w:rsidR="003D2B48" w:rsidRPr="003D2B48" w:rsidRDefault="003D2B48" w:rsidP="747F2E47">
      <w:pPr>
        <w:rPr>
          <w:rFonts w:eastAsia="Arial" w:cs="Arial"/>
          <w:lang w:eastAsia="fi-FI"/>
        </w:rPr>
      </w:pPr>
      <w:r w:rsidRPr="747F2E47">
        <w:rPr>
          <w:rFonts w:eastAsia="Arial" w:cs="Arial"/>
          <w:lang w:eastAsia="fi-FI"/>
        </w:rPr>
        <w:t>Pal</w:t>
      </w:r>
      <w:r w:rsidRPr="747F2E47">
        <w:rPr>
          <w:rFonts w:eastAsia="Arial" w:cs="Arial"/>
          <w:spacing w:val="-2"/>
          <w:lang w:eastAsia="fi-FI"/>
        </w:rPr>
        <w:t>v</w:t>
      </w:r>
      <w:r w:rsidRPr="747F2E47">
        <w:rPr>
          <w:rFonts w:eastAsia="Arial" w:cs="Arial"/>
          <w:lang w:eastAsia="fi-FI"/>
        </w:rPr>
        <w:t>elujen laadun seuranna</w:t>
      </w:r>
      <w:r w:rsidRPr="747F2E47">
        <w:rPr>
          <w:rFonts w:eastAsia="Arial" w:cs="Arial"/>
          <w:spacing w:val="-2"/>
          <w:lang w:eastAsia="fi-FI"/>
        </w:rPr>
        <w:t>s</w:t>
      </w:r>
      <w:r w:rsidRPr="747F2E47">
        <w:rPr>
          <w:rFonts w:eastAsia="Arial" w:cs="Arial"/>
          <w:lang w:eastAsia="fi-FI"/>
        </w:rPr>
        <w:t xml:space="preserve">ta </w:t>
      </w:r>
      <w:r w:rsidRPr="747F2E47">
        <w:rPr>
          <w:rFonts w:eastAsia="Arial" w:cs="Arial"/>
          <w:spacing w:val="-2"/>
          <w:lang w:eastAsia="fi-FI"/>
        </w:rPr>
        <w:t>v</w:t>
      </w:r>
      <w:r w:rsidRPr="747F2E47">
        <w:rPr>
          <w:rFonts w:eastAsia="Arial" w:cs="Arial"/>
          <w:lang w:eastAsia="fi-FI"/>
        </w:rPr>
        <w:t>astaa Helsingin sosiaali- j</w:t>
      </w:r>
      <w:r w:rsidRPr="747F2E47">
        <w:rPr>
          <w:rFonts w:eastAsia="Arial" w:cs="Arial"/>
          <w:spacing w:val="-2"/>
          <w:lang w:eastAsia="fi-FI"/>
        </w:rPr>
        <w:t>a</w:t>
      </w:r>
      <w:r w:rsidRPr="747F2E47">
        <w:rPr>
          <w:rFonts w:eastAsia="Arial" w:cs="Arial"/>
          <w:lang w:eastAsia="fi-FI"/>
        </w:rPr>
        <w:t xml:space="preserve"> t</w:t>
      </w:r>
      <w:r w:rsidRPr="747F2E47">
        <w:rPr>
          <w:rFonts w:eastAsia="Arial" w:cs="Arial"/>
          <w:spacing w:val="-2"/>
          <w:lang w:eastAsia="fi-FI"/>
        </w:rPr>
        <w:t>e</w:t>
      </w:r>
      <w:r w:rsidRPr="747F2E47">
        <w:rPr>
          <w:rFonts w:eastAsia="Arial" w:cs="Arial"/>
          <w:lang w:eastAsia="fi-FI"/>
        </w:rPr>
        <w:t>r</w:t>
      </w:r>
      <w:r w:rsidRPr="747F2E47">
        <w:rPr>
          <w:rFonts w:eastAsia="Arial" w:cs="Arial"/>
          <w:spacing w:val="-2"/>
          <w:lang w:eastAsia="fi-FI"/>
        </w:rPr>
        <w:t>v</w:t>
      </w:r>
      <w:r w:rsidRPr="747F2E47">
        <w:rPr>
          <w:rFonts w:eastAsia="Arial" w:cs="Arial"/>
          <w:lang w:eastAsia="fi-FI"/>
        </w:rPr>
        <w:t>e</w:t>
      </w:r>
      <w:r w:rsidRPr="747F2E47">
        <w:rPr>
          <w:rFonts w:eastAsia="Arial" w:cs="Arial"/>
          <w:spacing w:val="-2"/>
          <w:lang w:eastAsia="fi-FI"/>
        </w:rPr>
        <w:t>y</w:t>
      </w:r>
      <w:r w:rsidRPr="747F2E47">
        <w:rPr>
          <w:rFonts w:eastAsia="Arial" w:cs="Arial"/>
          <w:lang w:eastAsia="fi-FI"/>
        </w:rPr>
        <w:t>stoimiala. Lisäks</w:t>
      </w:r>
      <w:r w:rsidRPr="747F2E47">
        <w:rPr>
          <w:rFonts w:eastAsia="Arial" w:cs="Arial"/>
          <w:spacing w:val="-3"/>
          <w:lang w:eastAsia="fi-FI"/>
        </w:rPr>
        <w:t>i</w:t>
      </w:r>
      <w:r w:rsidRPr="747F2E47">
        <w:rPr>
          <w:rFonts w:eastAsia="Arial" w:cs="Arial"/>
          <w:lang w:eastAsia="fi-FI"/>
        </w:rPr>
        <w:t xml:space="preserve"> pal</w:t>
      </w:r>
      <w:r w:rsidRPr="747F2E47">
        <w:rPr>
          <w:rFonts w:eastAsia="Arial" w:cs="Arial"/>
          <w:spacing w:val="-2"/>
          <w:lang w:eastAsia="fi-FI"/>
        </w:rPr>
        <w:t>v</w:t>
      </w:r>
      <w:r w:rsidR="004C7EF3" w:rsidRPr="747F2E47">
        <w:rPr>
          <w:rFonts w:eastAsia="Arial" w:cs="Arial"/>
          <w:lang w:eastAsia="fi-FI"/>
        </w:rPr>
        <w:t>elun laa</w:t>
      </w:r>
      <w:r w:rsidRPr="747F2E47">
        <w:rPr>
          <w:rFonts w:eastAsia="Arial" w:cs="Arial"/>
          <w:lang w:eastAsia="fi-FI"/>
        </w:rPr>
        <w:t>dusta vasta</w:t>
      </w:r>
      <w:r w:rsidRPr="747F2E47">
        <w:rPr>
          <w:rFonts w:eastAsia="Arial" w:cs="Arial"/>
          <w:spacing w:val="-2"/>
          <w:lang w:eastAsia="fi-FI"/>
        </w:rPr>
        <w:t>av</w:t>
      </w:r>
      <w:r w:rsidRPr="747F2E47">
        <w:rPr>
          <w:rFonts w:eastAsia="Arial" w:cs="Arial"/>
          <w:lang w:eastAsia="fi-FI"/>
        </w:rPr>
        <w:t>at sosiaali- j</w:t>
      </w:r>
      <w:r w:rsidRPr="747F2E47">
        <w:rPr>
          <w:rFonts w:eastAsia="Arial" w:cs="Arial"/>
          <w:spacing w:val="-2"/>
          <w:lang w:eastAsia="fi-FI"/>
        </w:rPr>
        <w:t>a</w:t>
      </w:r>
      <w:r w:rsidRPr="747F2E47">
        <w:rPr>
          <w:rFonts w:eastAsia="Arial" w:cs="Arial"/>
          <w:lang w:eastAsia="fi-FI"/>
        </w:rPr>
        <w:t xml:space="preserve"> t</w:t>
      </w:r>
      <w:r w:rsidRPr="747F2E47">
        <w:rPr>
          <w:rFonts w:eastAsia="Arial" w:cs="Arial"/>
          <w:spacing w:val="-2"/>
          <w:lang w:eastAsia="fi-FI"/>
        </w:rPr>
        <w:t>e</w:t>
      </w:r>
      <w:r w:rsidRPr="747F2E47">
        <w:rPr>
          <w:rFonts w:eastAsia="Arial" w:cs="Arial"/>
          <w:lang w:eastAsia="fi-FI"/>
        </w:rPr>
        <w:t>r</w:t>
      </w:r>
      <w:r w:rsidRPr="747F2E47">
        <w:rPr>
          <w:rFonts w:eastAsia="Arial" w:cs="Arial"/>
          <w:spacing w:val="-2"/>
          <w:lang w:eastAsia="fi-FI"/>
        </w:rPr>
        <w:t>v</w:t>
      </w:r>
      <w:r w:rsidRPr="747F2E47">
        <w:rPr>
          <w:rFonts w:eastAsia="Arial" w:cs="Arial"/>
          <w:lang w:eastAsia="fi-FI"/>
        </w:rPr>
        <w:t>e</w:t>
      </w:r>
      <w:r w:rsidRPr="747F2E47">
        <w:rPr>
          <w:rFonts w:eastAsia="Arial" w:cs="Arial"/>
          <w:spacing w:val="-2"/>
          <w:lang w:eastAsia="fi-FI"/>
        </w:rPr>
        <w:t>y</w:t>
      </w:r>
      <w:r w:rsidRPr="747F2E47">
        <w:rPr>
          <w:rFonts w:eastAsia="Arial" w:cs="Arial"/>
          <w:lang w:eastAsia="fi-FI"/>
        </w:rPr>
        <w:t>salan lupa- ja val</w:t>
      </w:r>
      <w:r w:rsidRPr="747F2E47">
        <w:rPr>
          <w:rFonts w:eastAsia="Arial" w:cs="Arial"/>
          <w:spacing w:val="-2"/>
          <w:lang w:eastAsia="fi-FI"/>
        </w:rPr>
        <w:t>v</w:t>
      </w:r>
      <w:r w:rsidRPr="747F2E47">
        <w:rPr>
          <w:rFonts w:eastAsia="Arial" w:cs="Arial"/>
          <w:lang w:eastAsia="fi-FI"/>
        </w:rPr>
        <w:t>onta</w:t>
      </w:r>
      <w:r w:rsidRPr="747F2E47">
        <w:rPr>
          <w:rFonts w:eastAsia="Arial" w:cs="Arial"/>
          <w:spacing w:val="-2"/>
          <w:lang w:eastAsia="fi-FI"/>
        </w:rPr>
        <w:t>v</w:t>
      </w:r>
      <w:r w:rsidRPr="747F2E47">
        <w:rPr>
          <w:rFonts w:eastAsia="Arial" w:cs="Arial"/>
          <w:lang w:eastAsia="fi-FI"/>
        </w:rPr>
        <w:t>irasto Val</w:t>
      </w:r>
      <w:r w:rsidRPr="747F2E47">
        <w:rPr>
          <w:rFonts w:eastAsia="Arial" w:cs="Arial"/>
          <w:spacing w:val="-2"/>
          <w:lang w:eastAsia="fi-FI"/>
        </w:rPr>
        <w:t>v</w:t>
      </w:r>
      <w:r w:rsidRPr="747F2E47">
        <w:rPr>
          <w:rFonts w:eastAsia="Arial" w:cs="Arial"/>
          <w:lang w:eastAsia="fi-FI"/>
        </w:rPr>
        <w:t>ira sek</w:t>
      </w:r>
      <w:r w:rsidRPr="747F2E47">
        <w:rPr>
          <w:rFonts w:eastAsia="Arial" w:cs="Arial"/>
          <w:spacing w:val="-2"/>
          <w:lang w:eastAsia="fi-FI"/>
        </w:rPr>
        <w:t>ä</w:t>
      </w:r>
      <w:r w:rsidRPr="747F2E47">
        <w:rPr>
          <w:rFonts w:eastAsia="Arial" w:cs="Arial"/>
          <w:lang w:eastAsia="fi-FI"/>
        </w:rPr>
        <w:t xml:space="preserve"> Etelä-Suomen aluehallinto</w:t>
      </w:r>
      <w:r w:rsidRPr="747F2E47">
        <w:rPr>
          <w:rFonts w:eastAsia="Arial" w:cs="Arial"/>
          <w:spacing w:val="-2"/>
          <w:lang w:eastAsia="fi-FI"/>
        </w:rPr>
        <w:t>v</w:t>
      </w:r>
      <w:r w:rsidRPr="747F2E47">
        <w:rPr>
          <w:rFonts w:eastAsia="Arial" w:cs="Arial"/>
          <w:lang w:eastAsia="fi-FI"/>
        </w:rPr>
        <w:t>irasto. Pal</w:t>
      </w:r>
      <w:r w:rsidRPr="747F2E47">
        <w:rPr>
          <w:rFonts w:eastAsia="Arial" w:cs="Arial"/>
          <w:spacing w:val="-2"/>
          <w:lang w:eastAsia="fi-FI"/>
        </w:rPr>
        <w:t>v</w:t>
      </w:r>
      <w:r w:rsidRPr="747F2E47">
        <w:rPr>
          <w:rFonts w:eastAsia="Arial" w:cs="Arial"/>
          <w:lang w:eastAsia="fi-FI"/>
        </w:rPr>
        <w:t>elusetelituottaj</w:t>
      </w:r>
      <w:r w:rsidRPr="747F2E47">
        <w:rPr>
          <w:rFonts w:eastAsia="Arial" w:cs="Arial"/>
          <w:spacing w:val="-3"/>
          <w:lang w:eastAsia="fi-FI"/>
        </w:rPr>
        <w:t>i</w:t>
      </w:r>
      <w:r w:rsidRPr="747F2E47">
        <w:rPr>
          <w:rFonts w:eastAsia="Arial" w:cs="Arial"/>
          <w:lang w:eastAsia="fi-FI"/>
        </w:rPr>
        <w:t>ksi</w:t>
      </w:r>
      <w:r w:rsidRPr="4947844F">
        <w:rPr>
          <w:rFonts w:eastAsia="Arial" w:cs="Arial"/>
          <w:lang w:eastAsia="fi-FI"/>
        </w:rPr>
        <w:t xml:space="preserve"> h</w:t>
      </w:r>
      <w:r w:rsidRPr="4947844F">
        <w:rPr>
          <w:rFonts w:eastAsia="Arial" w:cs="Arial"/>
          <w:spacing w:val="-2"/>
          <w:lang w:eastAsia="fi-FI"/>
        </w:rPr>
        <w:t>yv</w:t>
      </w:r>
      <w:r w:rsidRPr="4947844F">
        <w:rPr>
          <w:rFonts w:eastAsia="Arial" w:cs="Arial"/>
          <w:lang w:eastAsia="fi-FI"/>
        </w:rPr>
        <w:t>äks</w:t>
      </w:r>
      <w:r w:rsidRPr="4947844F">
        <w:rPr>
          <w:rFonts w:eastAsia="Arial" w:cs="Arial"/>
          <w:spacing w:val="-2"/>
          <w:lang w:eastAsia="fi-FI"/>
        </w:rPr>
        <w:t>y</w:t>
      </w:r>
      <w:r w:rsidRPr="4947844F">
        <w:rPr>
          <w:rFonts w:eastAsia="Arial" w:cs="Arial"/>
          <w:lang w:eastAsia="fi-FI"/>
        </w:rPr>
        <w:t>t</w:t>
      </w:r>
      <w:r w:rsidRPr="4947844F">
        <w:rPr>
          <w:rFonts w:eastAsia="Arial" w:cs="Arial"/>
          <w:spacing w:val="-2"/>
          <w:lang w:eastAsia="fi-FI"/>
        </w:rPr>
        <w:t>y</w:t>
      </w:r>
      <w:r w:rsidRPr="4947844F">
        <w:rPr>
          <w:rFonts w:eastAsia="Arial" w:cs="Arial"/>
          <w:lang w:eastAsia="fi-FI"/>
        </w:rPr>
        <w:t>t pal</w:t>
      </w:r>
      <w:r w:rsidRPr="4947844F">
        <w:rPr>
          <w:rFonts w:eastAsia="Arial" w:cs="Arial"/>
          <w:spacing w:val="-2"/>
          <w:lang w:eastAsia="fi-FI"/>
        </w:rPr>
        <w:t>v</w:t>
      </w:r>
      <w:r w:rsidRPr="4947844F">
        <w:rPr>
          <w:rFonts w:eastAsia="Arial" w:cs="Arial"/>
          <w:lang w:eastAsia="fi-FI"/>
        </w:rPr>
        <w:t>eluntuott</w:t>
      </w:r>
      <w:r w:rsidRPr="4947844F">
        <w:rPr>
          <w:rFonts w:eastAsia="Arial" w:cs="Arial"/>
          <w:spacing w:val="-2"/>
          <w:lang w:eastAsia="fi-FI"/>
        </w:rPr>
        <w:t>a</w:t>
      </w:r>
      <w:r w:rsidRPr="4947844F">
        <w:rPr>
          <w:rFonts w:eastAsia="Arial" w:cs="Arial"/>
          <w:lang w:eastAsia="fi-FI"/>
        </w:rPr>
        <w:t>jat tä</w:t>
      </w:r>
      <w:r w:rsidRPr="4947844F">
        <w:rPr>
          <w:rFonts w:eastAsia="Arial" w:cs="Arial"/>
          <w:spacing w:val="-2"/>
          <w:lang w:eastAsia="fi-FI"/>
        </w:rPr>
        <w:t>y</w:t>
      </w:r>
      <w:r w:rsidRPr="4947844F">
        <w:rPr>
          <w:rFonts w:eastAsia="Arial" w:cs="Arial"/>
          <w:lang w:eastAsia="fi-FI"/>
        </w:rPr>
        <w:t>ttä</w:t>
      </w:r>
      <w:r w:rsidRPr="4947844F">
        <w:rPr>
          <w:rFonts w:eastAsia="Arial" w:cs="Arial"/>
          <w:spacing w:val="-2"/>
          <w:lang w:eastAsia="fi-FI"/>
        </w:rPr>
        <w:t>v</w:t>
      </w:r>
      <w:r w:rsidRPr="4947844F">
        <w:rPr>
          <w:rFonts w:eastAsia="Arial" w:cs="Arial"/>
          <w:lang w:eastAsia="fi-FI"/>
        </w:rPr>
        <w:t>ät kaupu</w:t>
      </w:r>
      <w:r w:rsidRPr="4947844F">
        <w:rPr>
          <w:rFonts w:eastAsia="Arial" w:cs="Arial"/>
          <w:spacing w:val="-2"/>
          <w:lang w:eastAsia="fi-FI"/>
        </w:rPr>
        <w:t>n</w:t>
      </w:r>
      <w:r w:rsidRPr="4947844F">
        <w:rPr>
          <w:rFonts w:eastAsia="Arial" w:cs="Arial"/>
          <w:lang w:eastAsia="fi-FI"/>
        </w:rPr>
        <w:t>gi</w:t>
      </w:r>
      <w:r w:rsidRPr="4947844F">
        <w:rPr>
          <w:rFonts w:eastAsia="Arial" w:cs="Arial"/>
          <w:spacing w:val="-2"/>
          <w:lang w:eastAsia="fi-FI"/>
        </w:rPr>
        <w:t>n</w:t>
      </w:r>
      <w:r w:rsidRPr="747F2E47">
        <w:rPr>
          <w:rFonts w:eastAsia="Arial" w:cs="Arial"/>
          <w:lang w:eastAsia="fi-FI"/>
        </w:rPr>
        <w:t xml:space="preserve"> asett</w:t>
      </w:r>
      <w:r w:rsidRPr="747F2E47">
        <w:rPr>
          <w:rFonts w:eastAsia="Arial" w:cs="Arial"/>
          <w:spacing w:val="-2"/>
          <w:lang w:eastAsia="fi-FI"/>
        </w:rPr>
        <w:t>a</w:t>
      </w:r>
      <w:r w:rsidRPr="747F2E47">
        <w:rPr>
          <w:rFonts w:eastAsia="Arial" w:cs="Arial"/>
          <w:lang w:eastAsia="fi-FI"/>
        </w:rPr>
        <w:t>mat ehd</w:t>
      </w:r>
      <w:r w:rsidRPr="747F2E47">
        <w:rPr>
          <w:rFonts w:eastAsia="Arial" w:cs="Arial"/>
          <w:spacing w:val="-3"/>
          <w:lang w:eastAsia="fi-FI"/>
        </w:rPr>
        <w:t>o</w:t>
      </w:r>
      <w:r w:rsidRPr="747F2E47">
        <w:rPr>
          <w:rFonts w:eastAsia="Arial" w:cs="Arial"/>
          <w:lang w:eastAsia="fi-FI"/>
        </w:rPr>
        <w:t>t pal</w:t>
      </w:r>
      <w:r w:rsidRPr="747F2E47">
        <w:rPr>
          <w:rFonts w:eastAsia="Arial" w:cs="Arial"/>
          <w:spacing w:val="-2"/>
          <w:lang w:eastAsia="fi-FI"/>
        </w:rPr>
        <w:t>v</w:t>
      </w:r>
      <w:r w:rsidRPr="747F2E47">
        <w:rPr>
          <w:rFonts w:eastAsia="Arial" w:cs="Arial"/>
          <w:lang w:eastAsia="fi-FI"/>
        </w:rPr>
        <w:t xml:space="preserve">elun laadulle ja sisällölle. </w:t>
      </w:r>
    </w:p>
    <w:p w14:paraId="7A40D106" w14:textId="77777777" w:rsidR="2B31B2AA" w:rsidRDefault="2B31B2AA" w:rsidP="50FB7E77">
      <w:pPr>
        <w:rPr>
          <w:rFonts w:eastAsia="Calibri"/>
          <w:lang w:eastAsia="fi-FI"/>
        </w:rPr>
      </w:pPr>
      <w:r w:rsidRPr="1C0CE904">
        <w:rPr>
          <w:lang w:eastAsia="fi-FI"/>
        </w:rPr>
        <w:lastRenderedPageBreak/>
        <w:t>Palveluntuottajan arvot ja toimintaperiaatteet on määritelty. Vastuut ja valtuudet (tehtävänkuvat) on kirjallisesti määritelty. Palveluntuottaja on määritellyt ja dokumentoinut keskeiset laatutavoitteensa ja palveluntuottajalla on toimintasuunnitelma. Palvelun tuottajan toiminta on yleisesti hyväksyttyjen suositusten mukaista (esim. Käypä hoito, THL:n suositukset sekä Sairaanhoitajan käsikirja).</w:t>
      </w:r>
      <w:r w:rsidR="00630260" w:rsidRPr="1C0CE904">
        <w:rPr>
          <w:lang w:eastAsia="fi-FI"/>
        </w:rPr>
        <w:t xml:space="preserve"> Toiminnan tulee perustua Hyvän ikääntymisen turvaamiseksi ja palvelujen parantamiseksi </w:t>
      </w:r>
      <w:r w:rsidR="43EB9C80" w:rsidRPr="1C0CE904">
        <w:rPr>
          <w:lang w:eastAsia="fi-FI"/>
        </w:rPr>
        <w:t>2020-2023</w:t>
      </w:r>
      <w:r w:rsidR="02A5EB2A" w:rsidRPr="1C0CE904">
        <w:rPr>
          <w:lang w:eastAsia="fi-FI"/>
        </w:rPr>
        <w:t xml:space="preserve"> </w:t>
      </w:r>
      <w:r w:rsidR="43EB9C80" w:rsidRPr="1C0CE904">
        <w:rPr>
          <w:lang w:eastAsia="fi-FI"/>
        </w:rPr>
        <w:t>Tavoitteena ikäystävällinen Suomi</w:t>
      </w:r>
      <w:r w:rsidR="00630260" w:rsidRPr="1C0CE904">
        <w:rPr>
          <w:lang w:eastAsia="fi-FI"/>
        </w:rPr>
        <w:t xml:space="preserve"> (</w:t>
      </w:r>
      <w:r w:rsidR="045AECE1" w:rsidRPr="1C0CE904">
        <w:rPr>
          <w:lang w:eastAsia="fi-FI"/>
        </w:rPr>
        <w:t>STM</w:t>
      </w:r>
      <w:r w:rsidR="00630260" w:rsidRPr="1C0CE904">
        <w:rPr>
          <w:lang w:eastAsia="fi-FI"/>
        </w:rPr>
        <w:t xml:space="preserve">:n julkaisut </w:t>
      </w:r>
      <w:r w:rsidR="63AD5F79" w:rsidRPr="1C0CE904">
        <w:rPr>
          <w:lang w:eastAsia="fi-FI"/>
        </w:rPr>
        <w:t>2020:29</w:t>
      </w:r>
      <w:r w:rsidR="00630260" w:rsidRPr="1C0CE904">
        <w:rPr>
          <w:lang w:eastAsia="fi-FI"/>
        </w:rPr>
        <w:t>).</w:t>
      </w:r>
    </w:p>
    <w:p w14:paraId="23633221" w14:textId="77777777" w:rsidR="5AB7C3DD" w:rsidRDefault="5AB7C3DD" w:rsidP="2311713E">
      <w:pPr>
        <w:rPr>
          <w:rFonts w:eastAsia="Calibri"/>
          <w:szCs w:val="20"/>
          <w:lang w:eastAsia="fi-FI"/>
        </w:rPr>
      </w:pPr>
      <w:r w:rsidRPr="2311713E">
        <w:rPr>
          <w:rFonts w:eastAsia="Calibri"/>
          <w:szCs w:val="20"/>
          <w:lang w:eastAsia="fi-FI"/>
        </w:rPr>
        <w:t>Palvelua tuotetaan ja valvotaan palveluntuottajan laatiman omavalvontasuunnitelman mukaisesti.</w:t>
      </w:r>
    </w:p>
    <w:p w14:paraId="58232C57" w14:textId="77777777" w:rsidR="008072F3" w:rsidRDefault="51A930F6" w:rsidP="2311713E">
      <w:r w:rsidRPr="20CE9FDB">
        <w:rPr>
          <w:rFonts w:eastAsia="Calibri"/>
          <w:lang w:eastAsia="fi-FI"/>
        </w:rPr>
        <w:t xml:space="preserve">Palveluntuottaja laatii asiakkaan kanssa </w:t>
      </w:r>
      <w:r w:rsidR="006F4642" w:rsidRPr="20CE9FDB">
        <w:rPr>
          <w:rFonts w:eastAsia="Calibri"/>
          <w:lang w:eastAsia="fi-FI"/>
        </w:rPr>
        <w:t>palvelu</w:t>
      </w:r>
      <w:r w:rsidRPr="20CE9FDB">
        <w:rPr>
          <w:rFonts w:eastAsia="Calibri"/>
          <w:lang w:eastAsia="fi-FI"/>
        </w:rPr>
        <w:t>sopimuksen ja seuraa, onko palvelu toteutunut suunnitellulla ja tarkoituksenmuka</w:t>
      </w:r>
      <w:r w:rsidR="3CBF592A" w:rsidRPr="20CE9FDB">
        <w:rPr>
          <w:rFonts w:eastAsia="Calibri"/>
          <w:lang w:eastAsia="fi-FI"/>
        </w:rPr>
        <w:t>isella tavalla</w:t>
      </w:r>
      <w:r w:rsidR="00393FC4" w:rsidRPr="20CE9FDB">
        <w:rPr>
          <w:rFonts w:eastAsia="Calibri"/>
          <w:lang w:eastAsia="fi-FI"/>
        </w:rPr>
        <w:t>.</w:t>
      </w:r>
      <w:r w:rsidR="00595F1D" w:rsidRPr="20CE9FDB">
        <w:rPr>
          <w:rFonts w:eastAsia="Calibri"/>
          <w:lang w:eastAsia="fi-FI"/>
        </w:rPr>
        <w:t xml:space="preserve"> </w:t>
      </w:r>
      <w:r w:rsidR="00320AC6" w:rsidRPr="20CE9FDB">
        <w:rPr>
          <w:rFonts w:eastAsia="Calibri"/>
          <w:lang w:eastAsia="fi-FI"/>
        </w:rPr>
        <w:t xml:space="preserve"> </w:t>
      </w:r>
    </w:p>
    <w:p w14:paraId="6F2DB928" w14:textId="77777777" w:rsidR="008072F3" w:rsidRDefault="00E26222" w:rsidP="2311713E">
      <w:r>
        <w:t>Palveluntuottaja kerää asiakaspalautetta ja dokumentoi sen. Palautetta hyödynnetään toiminnan kehittämisessä.  Palveluntuottaja antaa pyydettäessä yhteenvedon asiakkaan hoidosta</w:t>
      </w:r>
      <w:r w:rsidR="761AE36B">
        <w:t xml:space="preserve"> kaupungin </w:t>
      </w:r>
      <w:r w:rsidR="004138EE">
        <w:t>ikääntyneiden</w:t>
      </w:r>
      <w:r w:rsidR="0C28C98D">
        <w:t xml:space="preserve"> palvelun</w:t>
      </w:r>
      <w:r w:rsidR="761AE36B">
        <w:t xml:space="preserve"> edustajalle</w:t>
      </w:r>
      <w:r>
        <w:t xml:space="preserve">. </w:t>
      </w:r>
      <w:r w:rsidR="006953A7">
        <w:t xml:space="preserve"> Asiakaspalautteen voi antaa anonyymisti.</w:t>
      </w:r>
    </w:p>
    <w:p w14:paraId="260E68DD" w14:textId="77777777" w:rsidR="00E26222" w:rsidRPr="007E5A7F" w:rsidRDefault="2B60C68D" w:rsidP="2311713E">
      <w:r>
        <w:t xml:space="preserve">Palveluntuottaja vastaa </w:t>
      </w:r>
      <w:r w:rsidR="00320AC6">
        <w:t xml:space="preserve">viipymättä </w:t>
      </w:r>
      <w:r>
        <w:t>jokaiseen asiakasreklamaatioon. Palveluntuottaja</w:t>
      </w:r>
      <w:r w:rsidR="00320AC6">
        <w:t xml:space="preserve"> antaa pyydettäessä kunnalle palveluseteliasi</w:t>
      </w:r>
      <w:r w:rsidR="004F26ED">
        <w:t>a</w:t>
      </w:r>
      <w:r w:rsidR="00320AC6">
        <w:t>kkaiden tekemät reklamaatiot ja muistutukset sekä palveluntuottajan</w:t>
      </w:r>
      <w:r w:rsidR="006F4642">
        <w:t xml:space="preserve"> niihin</w:t>
      </w:r>
      <w:r w:rsidR="00320AC6">
        <w:t xml:space="preserve"> laatimat vastineet/lausunnot tehtyine korjaustoimenpiteineen.</w:t>
      </w:r>
    </w:p>
    <w:p w14:paraId="2358683E" w14:textId="77777777" w:rsidR="003D2B48" w:rsidRDefault="003D2B48" w:rsidP="2311713E">
      <w:pPr>
        <w:rPr>
          <w:lang w:eastAsia="fi-FI"/>
        </w:rPr>
      </w:pPr>
      <w:r w:rsidRPr="2311713E">
        <w:rPr>
          <w:lang w:eastAsia="fi-FI"/>
        </w:rPr>
        <w:t>Palveluntuottaja sitoutuu osallistumaan tilaajan tekemiin asiakas</w:t>
      </w:r>
      <w:r w:rsidR="00E26222" w:rsidRPr="2311713E">
        <w:rPr>
          <w:lang w:eastAsia="fi-FI"/>
        </w:rPr>
        <w:t>- ja omais</w:t>
      </w:r>
      <w:r w:rsidRPr="2311713E">
        <w:rPr>
          <w:lang w:eastAsia="fi-FI"/>
        </w:rPr>
        <w:t>tyytyväisyyskyselyihin sekä muihin toiminnan sisältöön liittyviin tutkimuksiin. Kyselyiden tulokset käsitellään asiakkaiden ja omaisten kanssa ja niitä hyödynnetään yksikön toiminnan kehittämisessä. Tulosten ja niistä johdettujen kehittämistoimenpiteiden tulee olla toimintayksikössä saatavilla.</w:t>
      </w:r>
      <w:r w:rsidR="2AF08167" w:rsidRPr="2311713E">
        <w:rPr>
          <w:lang w:eastAsia="fi-FI"/>
        </w:rPr>
        <w:t xml:space="preserve"> </w:t>
      </w:r>
    </w:p>
    <w:p w14:paraId="3B23D22A" w14:textId="77777777" w:rsidR="7B738A5E" w:rsidRDefault="7B738A5E" w:rsidP="05799761">
      <w:pPr>
        <w:rPr>
          <w:rFonts w:eastAsia="Calibri"/>
        </w:rPr>
      </w:pPr>
      <w:r w:rsidRPr="05799761">
        <w:rPr>
          <w:rFonts w:eastAsia="Arial" w:cs="Arial"/>
        </w:rPr>
        <w:t>Palveluntuottaja luovuttaa</w:t>
      </w:r>
      <w:r w:rsidRPr="05799761">
        <w:rPr>
          <w:rFonts w:eastAsia="Arial" w:cs="Arial"/>
          <w:color w:val="FF0000"/>
        </w:rPr>
        <w:t xml:space="preserve"> </w:t>
      </w:r>
      <w:r w:rsidRPr="05799761">
        <w:rPr>
          <w:rFonts w:eastAsia="Arial" w:cs="Arial"/>
        </w:rPr>
        <w:t xml:space="preserve">pyynnöstä kunnalle tiedot henkilökunnasta ja sen määrästä </w:t>
      </w:r>
      <w:r w:rsidR="006953A7">
        <w:rPr>
          <w:rFonts w:eastAsia="Arial" w:cs="Arial"/>
        </w:rPr>
        <w:t>sekä</w:t>
      </w:r>
      <w:r w:rsidRPr="05799761">
        <w:rPr>
          <w:rFonts w:eastAsia="Arial" w:cs="Arial"/>
        </w:rPr>
        <w:t xml:space="preserve"> hyväksyy kunnan tekemät valvonta/auditointikäynnit ja asiakaskyselyt.</w:t>
      </w:r>
    </w:p>
    <w:p w14:paraId="432D8322" w14:textId="77777777" w:rsidR="1360B19C" w:rsidRDefault="1360B19C" w:rsidP="4947844F">
      <w:pPr>
        <w:rPr>
          <w:rFonts w:eastAsia="Arial" w:cs="Arial"/>
        </w:rPr>
      </w:pPr>
      <w:r w:rsidRPr="4947844F">
        <w:rPr>
          <w:rFonts w:eastAsia="Arial" w:cs="Arial"/>
        </w:rPr>
        <w:t>Palveluntuottajan on toimitettava kunnan laadunseurantaa varten pyytämät tiedot kunnan asettamassa kohtuullisessa määräajassa</w:t>
      </w:r>
      <w:r w:rsidR="00C25659" w:rsidRPr="4947844F">
        <w:rPr>
          <w:rFonts w:eastAsia="Arial" w:cs="Arial"/>
        </w:rPr>
        <w:t>.</w:t>
      </w:r>
      <w:r w:rsidR="7CF0DF22" w:rsidRPr="4947844F">
        <w:rPr>
          <w:rFonts w:eastAsia="Arial" w:cs="Arial"/>
        </w:rPr>
        <w:t xml:space="preserve"> </w:t>
      </w:r>
    </w:p>
    <w:p w14:paraId="78FD4E66" w14:textId="5172BB1B" w:rsidR="1360B19C" w:rsidRDefault="2700A0F1" w:rsidP="4947844F">
      <w:pPr>
        <w:rPr>
          <w:rFonts w:eastAsia="Arial" w:cs="Arial"/>
        </w:rPr>
      </w:pPr>
      <w:r w:rsidRPr="4947844F">
        <w:rPr>
          <w:rFonts w:eastAsia="Arial" w:cs="Arial"/>
        </w:rPr>
        <w:t xml:space="preserve">Palveluntuottajien </w:t>
      </w:r>
      <w:r w:rsidRPr="006953A7">
        <w:rPr>
          <w:rFonts w:eastAsia="Arial" w:cs="Arial"/>
        </w:rPr>
        <w:t xml:space="preserve">edellytetään antavan hoitopalautetta </w:t>
      </w:r>
      <w:r w:rsidRPr="4947844F">
        <w:rPr>
          <w:rFonts w:eastAsia="Arial" w:cs="Arial"/>
        </w:rPr>
        <w:t>asiakkaista vähintään 6 kuukauden välein</w:t>
      </w:r>
      <w:r w:rsidR="00B81102">
        <w:rPr>
          <w:rFonts w:eastAsia="Arial" w:cs="Arial"/>
        </w:rPr>
        <w:t xml:space="preserve"> 1.10.2021 lukien.</w:t>
      </w:r>
      <w:r w:rsidR="00A43652">
        <w:rPr>
          <w:rFonts w:eastAsia="Arial" w:cs="Arial"/>
        </w:rPr>
        <w:t xml:space="preserve"> </w:t>
      </w:r>
      <w:r w:rsidR="00B81102">
        <w:rPr>
          <w:rFonts w:eastAsia="Arial" w:cs="Arial"/>
        </w:rPr>
        <w:t>Tästä</w:t>
      </w:r>
      <w:r w:rsidR="00A43652">
        <w:rPr>
          <w:rFonts w:eastAsia="Arial" w:cs="Arial"/>
        </w:rPr>
        <w:t xml:space="preserve"> </w:t>
      </w:r>
      <w:r w:rsidR="00B81102">
        <w:rPr>
          <w:rFonts w:eastAsia="Arial" w:cs="Arial"/>
        </w:rPr>
        <w:t xml:space="preserve">muutoksesta palveluntuottajia on tiedotettu </w:t>
      </w:r>
      <w:r w:rsidR="00511A4E">
        <w:rPr>
          <w:rFonts w:eastAsia="Arial" w:cs="Arial"/>
        </w:rPr>
        <w:t xml:space="preserve">29.9.2021 </w:t>
      </w:r>
      <w:r w:rsidR="00B81102">
        <w:rPr>
          <w:rFonts w:eastAsia="Arial" w:cs="Arial"/>
        </w:rPr>
        <w:t>sähköpostiviestillä</w:t>
      </w:r>
      <w:r w:rsidR="7855172C" w:rsidRPr="4947844F">
        <w:rPr>
          <w:rFonts w:eastAsia="Arial" w:cs="Arial"/>
        </w:rPr>
        <w:t>.</w:t>
      </w:r>
      <w:r w:rsidRPr="4947844F">
        <w:rPr>
          <w:rFonts w:eastAsia="Arial" w:cs="Arial"/>
        </w:rPr>
        <w:t xml:space="preserve"> Hoitopalaute kirjataan Palse.fi portaaliin, myös aina hoidon päättyessä ko. tuottajan antamana. Hoitopalautteen antamisesta Palse.fi portaalista ei tule erillistä muistutusta.</w:t>
      </w:r>
    </w:p>
    <w:p w14:paraId="7C363DCD" w14:textId="77777777" w:rsidR="71C077EA" w:rsidRDefault="0E5BDEAE" w:rsidP="00595F1D">
      <w:pPr>
        <w:rPr>
          <w:rFonts w:eastAsia="Calibri" w:cs="Arial"/>
          <w:szCs w:val="20"/>
          <w:lang w:eastAsia="fi-FI"/>
        </w:rPr>
      </w:pPr>
      <w:r w:rsidRPr="4947844F">
        <w:rPr>
          <w:rFonts w:eastAsia="Arial" w:cs="Arial"/>
        </w:rPr>
        <w:t>Palveluntuottajan on tiedotettava kuntaa sekä asiakkaita toiminnassa tapahtuvista olennaisista muutoksista. Palvelun tuottamiseen vaikuttavien olosuhteiden muutoksista (esim. viivytys, este, keskeytys) sekä vastuuhenkilöiden tai yhteystietojen muuttumisesta on ilmoitettava viipymättä, kun muutos on havaittu tai muutoin todennäköinen.</w:t>
      </w:r>
    </w:p>
    <w:p w14:paraId="4F6B5E6E" w14:textId="77777777" w:rsidR="008A2502" w:rsidRPr="008A2502" w:rsidRDefault="2AF08167" w:rsidP="00E07047">
      <w:pPr>
        <w:pStyle w:val="Otsikko1"/>
      </w:pPr>
      <w:bookmarkStart w:id="25" w:name="_Toc89014639"/>
      <w:r>
        <w:t>Palvelusetelituottajaksi hakeutuminen</w:t>
      </w:r>
      <w:bookmarkEnd w:id="25"/>
    </w:p>
    <w:p w14:paraId="4AF5C9BE" w14:textId="77777777" w:rsidR="2AF08167" w:rsidRDefault="2AF08167" w:rsidP="516C538F">
      <w:pPr>
        <w:rPr>
          <w:rFonts w:eastAsia="Arial" w:cs="Arial"/>
          <w:szCs w:val="20"/>
        </w:rPr>
      </w:pPr>
      <w:r w:rsidRPr="516C538F">
        <w:rPr>
          <w:rFonts w:eastAsia="Arial" w:cs="Arial"/>
          <w:szCs w:val="20"/>
        </w:rPr>
        <w:t>Kunta voi hyväksyä palvelusetelituottajaksi vain palveluntuottajan, joka täyttää lainsäädännössä määritellyt ehdot.</w:t>
      </w:r>
      <w:r w:rsidR="108AEF7F" w:rsidRPr="516C538F">
        <w:rPr>
          <w:rFonts w:eastAsia="Arial" w:cs="Arial"/>
          <w:szCs w:val="20"/>
        </w:rPr>
        <w:t xml:space="preserve"> </w:t>
      </w:r>
      <w:r w:rsidR="01386295" w:rsidRPr="516C538F">
        <w:rPr>
          <w:lang w:eastAsia="fi-FI"/>
        </w:rPr>
        <w:t xml:space="preserve">Palveluntuottaja täyttää yksityisestä sosiaalipalvelusta annetussa laissa (922/2011) ja/tai yksityisestä terveydenhuollosta annetussa laissa (152/2011) asetetut vaatimukset ja on merkitty Valviran tai aluehallintovirastojen ylläpitämään sosiaali- ja terveydenhuollon palvelujen antajien Valveri-rekisteriin ja saanut aluehallintoviraston toimiluvan. </w:t>
      </w:r>
      <w:r w:rsidR="1EF5C666" w:rsidRPr="516C538F">
        <w:rPr>
          <w:rFonts w:eastAsia="Arial" w:cs="Arial"/>
          <w:szCs w:val="20"/>
        </w:rPr>
        <w:t>Palveluntuottajaa tai sen johtoon kuuluvaa henkilöä tai palveluntuottajan alihankkijaa ei ole tuomittu rikosrekisteristä ilmenevällä lainvoimaisella tuomiolla hankintalaissa luetelluista rikoksista.</w:t>
      </w:r>
    </w:p>
    <w:p w14:paraId="596379AE" w14:textId="77777777" w:rsidR="2AF08167" w:rsidRDefault="0DCD8984" w:rsidP="5BC1456B">
      <w:pPr>
        <w:rPr>
          <w:rFonts w:eastAsia="Arial" w:cs="Arial"/>
        </w:rPr>
      </w:pPr>
      <w:r w:rsidRPr="4121D441">
        <w:rPr>
          <w:rFonts w:eastAsia="Arial" w:cs="Arial"/>
        </w:rPr>
        <w:t>Palvelusetelituottajaksi hakeudutaan</w:t>
      </w:r>
      <w:r w:rsidR="6B432074" w:rsidRPr="4121D441">
        <w:rPr>
          <w:rFonts w:eastAsia="Arial" w:cs="Arial"/>
        </w:rPr>
        <w:t xml:space="preserve"> sähköisen palve</w:t>
      </w:r>
      <w:r w:rsidR="54D22CC6" w:rsidRPr="4121D441">
        <w:rPr>
          <w:rFonts w:eastAsia="Arial" w:cs="Arial"/>
        </w:rPr>
        <w:t>l</w:t>
      </w:r>
      <w:r w:rsidR="6B432074" w:rsidRPr="4121D441">
        <w:rPr>
          <w:rFonts w:eastAsia="Arial" w:cs="Arial"/>
        </w:rPr>
        <w:t>useteli</w:t>
      </w:r>
      <w:r w:rsidRPr="4121D441">
        <w:rPr>
          <w:rFonts w:eastAsia="Arial" w:cs="Arial"/>
        </w:rPr>
        <w:t>järjestelmän kautta</w:t>
      </w:r>
      <w:r w:rsidR="345DD47A" w:rsidRPr="4121D441">
        <w:rPr>
          <w:rFonts w:eastAsia="Arial" w:cs="Arial"/>
        </w:rPr>
        <w:t xml:space="preserve"> (palse.fi).</w:t>
      </w:r>
      <w:r w:rsidR="004F26ED" w:rsidRPr="4121D441">
        <w:rPr>
          <w:rFonts w:eastAsia="Arial" w:cs="Arial"/>
        </w:rPr>
        <w:t xml:space="preserve"> Erikoismerkkejä (esim. huutomerkki) ei saa yrityksen nimen yhteydessä käyttää palvelusetelijärjestelmässä</w:t>
      </w:r>
      <w:r w:rsidR="48AECB24" w:rsidRPr="4121D441">
        <w:rPr>
          <w:rFonts w:eastAsia="Arial" w:cs="Arial"/>
        </w:rPr>
        <w:t>.</w:t>
      </w:r>
    </w:p>
    <w:p w14:paraId="408FF0BF" w14:textId="77777777" w:rsidR="2311713E" w:rsidRDefault="2AF08167" w:rsidP="2311713E">
      <w:pPr>
        <w:rPr>
          <w:rFonts w:eastAsia="Calibri"/>
          <w:szCs w:val="20"/>
        </w:rPr>
      </w:pPr>
      <w:r w:rsidRPr="2311713E">
        <w:rPr>
          <w:rFonts w:eastAsia="Arial" w:cs="Arial"/>
          <w:szCs w:val="20"/>
        </w:rPr>
        <w:t xml:space="preserve">Palveluntuottaja markkinoi palvelujaan asiallisesti, luotettavasti ja hyvän tavan mukaisesti. Markkinoinnilla ei tule luoda tarpeetonta sosiaali- tai terveydenhuollon kysyntää. </w:t>
      </w:r>
    </w:p>
    <w:p w14:paraId="0FF42337" w14:textId="77777777" w:rsidR="595D8DAF" w:rsidRPr="00D042EC" w:rsidRDefault="004138EE" w:rsidP="2311713E">
      <w:pPr>
        <w:rPr>
          <w:color w:val="FF0000"/>
        </w:rPr>
      </w:pPr>
      <w:r>
        <w:lastRenderedPageBreak/>
        <w:t>Ikääntyneiden palveluissa</w:t>
      </w:r>
      <w:r w:rsidR="595D8DAF">
        <w:t xml:space="preserve"> yhteyshenkilöinä toimivat ostopalvelupäällikkö ja ostopalveluyksikön suunnittelijat</w:t>
      </w:r>
      <w:r w:rsidR="004F26ED">
        <w:t>.</w:t>
      </w:r>
    </w:p>
    <w:p w14:paraId="523D6F58" w14:textId="77777777" w:rsidR="194EE4EA" w:rsidRPr="008A2502" w:rsidRDefault="001362E0" w:rsidP="00BD65ED">
      <w:pPr>
        <w:pStyle w:val="Otsikko1"/>
      </w:pPr>
      <w:bookmarkStart w:id="26" w:name="_Toc45092733"/>
      <w:bookmarkStart w:id="27" w:name="_Toc46491691"/>
      <w:bookmarkStart w:id="28" w:name="_Toc89014640"/>
      <w:r>
        <w:t>Palveluntuottajan hyväksymisen peruuttaminen</w:t>
      </w:r>
      <w:bookmarkEnd w:id="26"/>
      <w:bookmarkEnd w:id="27"/>
      <w:bookmarkEnd w:id="28"/>
    </w:p>
    <w:p w14:paraId="48D4DC72" w14:textId="77777777" w:rsidR="001362E0" w:rsidRPr="003847F4" w:rsidRDefault="001362E0" w:rsidP="3ECD0A1C">
      <w:r>
        <w:t>Kunnalla on oikeus peruuttaa palveluntuottajan hyväksyminen ja poistaa palveluntuottajan nimi hyväksyttyjen palveluntuottajien listasta välittömästi sääntökirjan yleisen osan kohdassa 6.3 mainittujen syiden lisäksi, mikäli:</w:t>
      </w:r>
    </w:p>
    <w:p w14:paraId="13467B98" w14:textId="77777777" w:rsidR="0053528D" w:rsidRDefault="001362E0" w:rsidP="0053528D">
      <w:pPr>
        <w:pStyle w:val="Luettelokappale"/>
        <w:numPr>
          <w:ilvl w:val="0"/>
          <w:numId w:val="37"/>
        </w:numPr>
      </w:pPr>
      <w:r>
        <w:t>palveluntuottaja on olennaisesti rikkonut velvoitteitaan tai on ilmeistä, että olennainen rikkomus tulee tapahtumaan. Olennaisena rikkomuksena pidetään muun muassa sitä, ettei palvelu vastaa sovittua</w:t>
      </w:r>
      <w:r w:rsidR="3B618A35">
        <w:t>, siinä</w:t>
      </w:r>
      <w:r>
        <w:t xml:space="preserve"> </w:t>
      </w:r>
      <w:r w:rsidR="2257092E">
        <w:t xml:space="preserve">on </w:t>
      </w:r>
      <w:r>
        <w:t xml:space="preserve">virhe tai siitä kunnalle ja/tai asiakkaalle aiheutuneet seuraukset ovat vähäistä suurempia. Olennaisena rikkomuksena pidetään myös sitä, että palveluntuottaja on olennaisesti viivästynyt suorituksessaan taikka viivästykset tai virheet ovat toistuvia. </w:t>
      </w:r>
      <w:r w:rsidR="64737B0B">
        <w:t>tai</w:t>
      </w:r>
    </w:p>
    <w:p w14:paraId="53D59D4F" w14:textId="77777777" w:rsidR="0053528D" w:rsidRDefault="001362E0" w:rsidP="0053528D">
      <w:pPr>
        <w:pStyle w:val="Luettelokappale"/>
        <w:numPr>
          <w:ilvl w:val="0"/>
          <w:numId w:val="37"/>
        </w:numPr>
      </w:pPr>
      <w:r>
        <w:t>palveluntuottaja syyllistyy tai on syyllistynyt olennaisesti väärien tietojen antamiseen</w:t>
      </w:r>
      <w:r w:rsidR="266F89F1">
        <w:t xml:space="preserve"> (ml. </w:t>
      </w:r>
      <w:r w:rsidR="5BAFABFE">
        <w:t>v</w:t>
      </w:r>
      <w:r w:rsidR="266F89F1">
        <w:t>irheellinen tai perusteeton laskutus)</w:t>
      </w:r>
      <w:r>
        <w:t>, tai</w:t>
      </w:r>
    </w:p>
    <w:p w14:paraId="6AD4BF3E" w14:textId="77777777" w:rsidR="001362E0" w:rsidRPr="0053528D" w:rsidRDefault="001362E0" w:rsidP="0053528D">
      <w:pPr>
        <w:pStyle w:val="Luettelokappale"/>
        <w:numPr>
          <w:ilvl w:val="0"/>
          <w:numId w:val="37"/>
        </w:numPr>
      </w:pPr>
      <w:r>
        <w:t>palveluntuottaja on laiminlyönyt verojen tai lakisääteisten eläkevakuutusmaksujen maksamisen tai jos palveluntuottaja ei toimita määräajassa kyseisiä selvityksiä.</w:t>
      </w:r>
    </w:p>
    <w:p w14:paraId="41BD6783" w14:textId="77777777" w:rsidR="001362E0" w:rsidRPr="007E5A7F" w:rsidRDefault="001362E0" w:rsidP="001362E0">
      <w:r>
        <w:t>Kunta ilmoittaa palveluntuottajan hyväksymisen peruuttamisesta ja sen perusteista palveluntuottajalle.</w:t>
      </w:r>
    </w:p>
    <w:p w14:paraId="141081B5" w14:textId="77777777" w:rsidR="003D2B48" w:rsidRPr="00BD65ED" w:rsidRDefault="003D2B48" w:rsidP="00BD65ED">
      <w:pPr>
        <w:pStyle w:val="Otsikko1"/>
      </w:pPr>
      <w:bookmarkStart w:id="29" w:name="_Toc89014641"/>
      <w:r w:rsidRPr="00BD65ED">
        <w:t>Palveluntuottajalta vaaditut palvelukohtaiset liitteet</w:t>
      </w:r>
      <w:bookmarkEnd w:id="29"/>
      <w:r w:rsidRPr="00BD65ED">
        <w:t xml:space="preserve"> </w:t>
      </w:r>
    </w:p>
    <w:p w14:paraId="192210E8" w14:textId="77777777" w:rsidR="003D2B48" w:rsidRPr="003D2B48" w:rsidRDefault="003D2B48" w:rsidP="003D2B48">
      <w:pPr>
        <w:rPr>
          <w:lang w:eastAsia="fi-FI"/>
        </w:rPr>
      </w:pPr>
      <w:r w:rsidRPr="50FB7E77">
        <w:rPr>
          <w:lang w:eastAsia="fi-FI"/>
        </w:rPr>
        <w:t xml:space="preserve">Palvelusetelipalvelujen sääntökirjan yleisessä osassa on määritelty setelituottajilta vaaditut liitteet. Ympärivuorokautisen </w:t>
      </w:r>
      <w:r w:rsidR="009B0188" w:rsidRPr="50FB7E77">
        <w:rPr>
          <w:lang w:eastAsia="fi-FI"/>
        </w:rPr>
        <w:t>lyhytaikais</w:t>
      </w:r>
      <w:r w:rsidRPr="50FB7E77">
        <w:rPr>
          <w:lang w:eastAsia="fi-FI"/>
        </w:rPr>
        <w:t xml:space="preserve">hoidon setelissä edellytetään tuottajalta lisäksi seuraavien liitteiden toimittamista </w:t>
      </w:r>
      <w:r w:rsidR="06506DF5" w:rsidRPr="50FB7E77">
        <w:rPr>
          <w:lang w:eastAsia="fi-FI"/>
        </w:rPr>
        <w:t>palveluseteli</w:t>
      </w:r>
      <w:r w:rsidRPr="50FB7E77">
        <w:rPr>
          <w:lang w:eastAsia="fi-FI"/>
        </w:rPr>
        <w:t xml:space="preserve">järjestelmään. </w:t>
      </w:r>
    </w:p>
    <w:p w14:paraId="7312C0FB" w14:textId="77777777" w:rsidR="003D2B48" w:rsidRPr="003D2B48" w:rsidRDefault="003D2B48" w:rsidP="00CD4E94">
      <w:pPr>
        <w:pStyle w:val="Luettelokappale"/>
        <w:numPr>
          <w:ilvl w:val="0"/>
          <w:numId w:val="41"/>
        </w:numPr>
        <w:rPr>
          <w:lang w:eastAsia="fi-FI"/>
        </w:rPr>
      </w:pPr>
      <w:r w:rsidRPr="003D2B48">
        <w:rPr>
          <w:lang w:eastAsia="fi-FI"/>
        </w:rPr>
        <w:t>henkilöstöluettelo (vakanssit, nimikkeet ja koulutustiedot)</w:t>
      </w:r>
    </w:p>
    <w:p w14:paraId="791B5AEE" w14:textId="77777777" w:rsidR="003D2B48" w:rsidRPr="003D2B48" w:rsidRDefault="003D2B48" w:rsidP="00CD4E94">
      <w:pPr>
        <w:pStyle w:val="Luettelokappale"/>
        <w:numPr>
          <w:ilvl w:val="0"/>
          <w:numId w:val="41"/>
        </w:numPr>
        <w:rPr>
          <w:lang w:eastAsia="fi-FI"/>
        </w:rPr>
      </w:pPr>
      <w:r w:rsidRPr="482F6A05">
        <w:rPr>
          <w:lang w:eastAsia="fi-FI"/>
        </w:rPr>
        <w:t>omavalvontasuunnitelma</w:t>
      </w:r>
    </w:p>
    <w:p w14:paraId="5A087A2D" w14:textId="77777777" w:rsidR="00C43C62" w:rsidRPr="0014421C" w:rsidRDefault="00C43C62" w:rsidP="00CD4E94">
      <w:pPr>
        <w:pStyle w:val="Luettelokappale"/>
        <w:numPr>
          <w:ilvl w:val="0"/>
          <w:numId w:val="41"/>
        </w:numPr>
        <w:rPr>
          <w:lang w:eastAsia="fi-FI"/>
        </w:rPr>
      </w:pPr>
      <w:r w:rsidRPr="39467A6E">
        <w:rPr>
          <w:lang w:eastAsia="fi-FI"/>
        </w:rPr>
        <w:t xml:space="preserve">palvelun vastuuhenkilön tutkintotodistus ja selvitys työ- ja </w:t>
      </w:r>
      <w:r w:rsidR="60743431" w:rsidRPr="39467A6E">
        <w:rPr>
          <w:lang w:eastAsia="fi-FI"/>
        </w:rPr>
        <w:t>johtamis</w:t>
      </w:r>
      <w:r w:rsidRPr="39467A6E">
        <w:rPr>
          <w:lang w:eastAsia="fi-FI"/>
        </w:rPr>
        <w:t>kokemuksesta</w:t>
      </w:r>
    </w:p>
    <w:p w14:paraId="6640F993" w14:textId="77777777" w:rsidR="003D2B48" w:rsidRPr="003D2B48" w:rsidRDefault="003D2B48" w:rsidP="00CD4E94">
      <w:pPr>
        <w:pStyle w:val="Luettelokappale"/>
        <w:numPr>
          <w:ilvl w:val="0"/>
          <w:numId w:val="41"/>
        </w:numPr>
        <w:rPr>
          <w:lang w:eastAsia="fi-FI"/>
        </w:rPr>
      </w:pPr>
      <w:r w:rsidRPr="003D2B48">
        <w:rPr>
          <w:lang w:eastAsia="fi-FI"/>
        </w:rPr>
        <w:t>lääkehoitosuunnitelma</w:t>
      </w:r>
    </w:p>
    <w:p w14:paraId="49FD22B8" w14:textId="77777777" w:rsidR="003D2B48" w:rsidRPr="003D2B48" w:rsidRDefault="003D2B48" w:rsidP="00280E6E">
      <w:pPr>
        <w:pStyle w:val="Luettelokappale"/>
        <w:numPr>
          <w:ilvl w:val="0"/>
          <w:numId w:val="41"/>
        </w:numPr>
        <w:rPr>
          <w:lang w:eastAsia="fi-FI"/>
        </w:rPr>
      </w:pPr>
      <w:r w:rsidRPr="05799761">
        <w:rPr>
          <w:lang w:eastAsia="fi-FI"/>
        </w:rPr>
        <w:t>vakuutust</w:t>
      </w:r>
      <w:r w:rsidR="56CB8597" w:rsidRPr="05799761">
        <w:rPr>
          <w:lang w:eastAsia="fi-FI"/>
        </w:rPr>
        <w:t>odistus</w:t>
      </w:r>
    </w:p>
    <w:p w14:paraId="0FB78278" w14:textId="77777777" w:rsidR="3B194AE5" w:rsidRDefault="3B194AE5" w:rsidP="3B194AE5">
      <w:pPr>
        <w:ind w:left="0"/>
        <w:rPr>
          <w:rFonts w:eastAsia="Calibri"/>
          <w:szCs w:val="20"/>
          <w:highlight w:val="yellow"/>
          <w:lang w:eastAsia="fi-FI"/>
        </w:rPr>
      </w:pPr>
    </w:p>
    <w:p w14:paraId="1FC39945" w14:textId="77777777" w:rsidR="3BD8F229" w:rsidRDefault="3BD8F229" w:rsidP="3BD8F229">
      <w:pPr>
        <w:rPr>
          <w:rFonts w:eastAsia="Calibri"/>
          <w:szCs w:val="20"/>
          <w:lang w:eastAsia="fi-FI"/>
        </w:rPr>
      </w:pPr>
    </w:p>
    <w:p w14:paraId="0562CB0E" w14:textId="77777777" w:rsidR="59789D40" w:rsidRDefault="59789D40" w:rsidP="59789D40">
      <w:pPr>
        <w:rPr>
          <w:rFonts w:eastAsia="Calibri"/>
          <w:szCs w:val="20"/>
          <w:lang w:eastAsia="fi-FI"/>
        </w:rPr>
      </w:pPr>
    </w:p>
    <w:sectPr w:rsidR="59789D40" w:rsidSect="004C7EF3">
      <w:headerReference w:type="default" r:id="rId11"/>
      <w:footerReference w:type="default" r:id="rId12"/>
      <w:pgSz w:w="11906" w:h="16838"/>
      <w:pgMar w:top="1417" w:right="1134" w:bottom="1417" w:left="1134"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08CA18" w16cex:dateUtc="2021-08-10T10:45:52.139Z"/>
  <w16cex:commentExtensible w16cex:durableId="211E713E" w16cex:dateUtc="2021-08-10T10:21:03.903Z"/>
  <w16cex:commentExtensible w16cex:durableId="701EC282" w16cex:dateUtc="2021-04-12T06:50:00Z"/>
  <w16cex:commentExtensible w16cex:durableId="08FE9851" w16cex:dateUtc="2021-04-22T06:28:00Z"/>
  <w16cex:commentExtensible w16cex:durableId="0F098830" w16cex:dateUtc="2021-09-07T06:13:01.286Z"/>
  <w16cex:commentExtensible w16cex:durableId="2A630905" w16cex:dateUtc="2021-09-07T06:15:11.484Z"/>
</w16cex:commentsExtensible>
</file>

<file path=word/commentsIds.xml><?xml version="1.0" encoding="utf-8"?>
<w16cid:commentsIds xmlns:mc="http://schemas.openxmlformats.org/markup-compatibility/2006" xmlns:w16cid="http://schemas.microsoft.com/office/word/2016/wordml/cid" mc:Ignorable="w16cid">
  <w16cid:commentId w16cid:paraId="2C9A2BAE" w16cid:durableId="701EC282"/>
  <w16cid:commentId w16cid:paraId="70010708" w16cid:durableId="08FE9851"/>
  <w16cid:commentId w16cid:paraId="4E68FDE5" w16cid:durableId="211E713E"/>
  <w16cid:commentId w16cid:paraId="2F876EAB" w16cid:durableId="7608CA18"/>
  <w16cid:commentId w16cid:paraId="21CDA69F" w16cid:durableId="0F098830"/>
  <w16cid:commentId w16cid:paraId="24592231" w16cid:durableId="2A630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D560A1" w:rsidRDefault="00D560A1" w:rsidP="003D2B48">
      <w:pPr>
        <w:spacing w:before="0" w:after="0" w:line="240" w:lineRule="auto"/>
      </w:pPr>
      <w:r>
        <w:separator/>
      </w:r>
    </w:p>
  </w:endnote>
  <w:endnote w:type="continuationSeparator" w:id="0">
    <w:p w14:paraId="62EBF3C5" w14:textId="77777777" w:rsidR="00D560A1" w:rsidRDefault="00D560A1" w:rsidP="003D2B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4441" w14:textId="72A5C8F7" w:rsidR="00E67243" w:rsidRDefault="00E67243" w:rsidP="0E10F5A1">
    <w:pPr>
      <w:pStyle w:val="Alatunniste"/>
      <w:jc w:val="right"/>
      <w:rPr>
        <w:noProof/>
      </w:rPr>
    </w:pPr>
    <w:r>
      <w:fldChar w:fldCharType="begin"/>
    </w:r>
    <w:r>
      <w:instrText>PAGE</w:instrText>
    </w:r>
    <w:r>
      <w:fldChar w:fldCharType="separate"/>
    </w:r>
    <w:r w:rsidR="005A5657">
      <w:rPr>
        <w:noProof/>
      </w:rPr>
      <w:t>5</w:t>
    </w:r>
    <w:r>
      <w:fldChar w:fldCharType="end"/>
    </w:r>
    <w:sdt>
      <w:sdtPr>
        <w:id w:val="142567644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D560A1" w:rsidRDefault="00D560A1" w:rsidP="003D2B48">
      <w:pPr>
        <w:spacing w:before="0" w:after="0" w:line="240" w:lineRule="auto"/>
      </w:pPr>
      <w:r>
        <w:separator/>
      </w:r>
    </w:p>
  </w:footnote>
  <w:footnote w:type="continuationSeparator" w:id="0">
    <w:p w14:paraId="2946DB82" w14:textId="77777777" w:rsidR="00D560A1" w:rsidRDefault="00D560A1" w:rsidP="003D2B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E24D" w14:textId="30FE1AEB" w:rsidR="00E67243" w:rsidRPr="001B4D74" w:rsidRDefault="00E67243" w:rsidP="001B4D74">
    <w:pPr>
      <w:jc w:val="center"/>
      <w:rPr>
        <w:b/>
      </w:rPr>
    </w:pPr>
    <w:r w:rsidRPr="001B4D74">
      <w:rPr>
        <w:b/>
        <w:noProof/>
        <w:sz w:val="24"/>
        <w:lang w:eastAsia="fi-FI"/>
      </w:rPr>
      <w:drawing>
        <wp:anchor distT="0" distB="0" distL="114300" distR="114300" simplePos="0" relativeHeight="251658240" behindDoc="0" locked="0" layoutInCell="1" allowOverlap="1" wp14:anchorId="2C9FD9AA" wp14:editId="0B6E2B73">
          <wp:simplePos x="0" y="0"/>
          <wp:positionH relativeFrom="margin">
            <wp:posOffset>432435</wp:posOffset>
          </wp:positionH>
          <wp:positionV relativeFrom="paragraph">
            <wp:posOffset>-163830</wp:posOffset>
          </wp:positionV>
          <wp:extent cx="758825" cy="42545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425450"/>
                  </a:xfrm>
                  <a:prstGeom prst="rect">
                    <a:avLst/>
                  </a:prstGeom>
                </pic:spPr>
              </pic:pic>
            </a:graphicData>
          </a:graphic>
          <wp14:sizeRelH relativeFrom="page">
            <wp14:pctWidth>0</wp14:pctWidth>
          </wp14:sizeRelH>
          <wp14:sizeRelV relativeFrom="page">
            <wp14:pctHeight>0</wp14:pctHeight>
          </wp14:sizeRelV>
        </wp:anchor>
      </w:drawing>
    </w:r>
    <w:r w:rsidRPr="3ECD0A1C">
      <w:rPr>
        <w:b/>
        <w:bCs/>
      </w:rPr>
      <w:t xml:space="preserve">Sääntökirja </w:t>
    </w:r>
    <w:r w:rsidR="00511A4E">
      <w:rPr>
        <w:b/>
        <w:bCs/>
      </w:rPr>
      <w:t>2</w:t>
    </w:r>
    <w:r w:rsidR="0093261F">
      <w:rPr>
        <w:b/>
        <w:bCs/>
      </w:rPr>
      <w:t>7</w:t>
    </w:r>
    <w:r>
      <w:rPr>
        <w:b/>
        <w:bCs/>
      </w:rPr>
      <w:t>.12.20</w:t>
    </w:r>
    <w:r w:rsidR="0093261F">
      <w:rPr>
        <w:b/>
        <w:bC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6E"/>
    <w:multiLevelType w:val="hybridMultilevel"/>
    <w:tmpl w:val="5392844C"/>
    <w:lvl w:ilvl="0" w:tplc="040B0011">
      <w:start w:val="1"/>
      <w:numFmt w:val="decimal"/>
      <w:lvlText w:val="%1)"/>
      <w:lvlJc w:val="left"/>
      <w:pPr>
        <w:ind w:left="1372" w:hanging="360"/>
      </w:p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1" w15:restartNumberingAfterBreak="0">
    <w:nsid w:val="01525661"/>
    <w:multiLevelType w:val="hybridMultilevel"/>
    <w:tmpl w:val="F8A6848C"/>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2" w15:restartNumberingAfterBreak="0">
    <w:nsid w:val="04F01FF8"/>
    <w:multiLevelType w:val="hybridMultilevel"/>
    <w:tmpl w:val="FFFFFFFF"/>
    <w:lvl w:ilvl="0" w:tplc="48068F4C">
      <w:start w:val="1"/>
      <w:numFmt w:val="decimal"/>
      <w:lvlText w:val="%1."/>
      <w:lvlJc w:val="left"/>
      <w:pPr>
        <w:ind w:left="720" w:hanging="360"/>
      </w:pPr>
    </w:lvl>
    <w:lvl w:ilvl="1" w:tplc="DD3CE030">
      <w:start w:val="1"/>
      <w:numFmt w:val="lowerLetter"/>
      <w:lvlText w:val="%2."/>
      <w:lvlJc w:val="left"/>
      <w:pPr>
        <w:ind w:left="1440" w:hanging="360"/>
      </w:pPr>
    </w:lvl>
    <w:lvl w:ilvl="2" w:tplc="47B2C536">
      <w:start w:val="1"/>
      <w:numFmt w:val="lowerRoman"/>
      <w:lvlText w:val="%3."/>
      <w:lvlJc w:val="right"/>
      <w:pPr>
        <w:ind w:left="2160" w:hanging="180"/>
      </w:pPr>
    </w:lvl>
    <w:lvl w:ilvl="3" w:tplc="5A1E83C4">
      <w:start w:val="1"/>
      <w:numFmt w:val="decimal"/>
      <w:lvlText w:val="%4."/>
      <w:lvlJc w:val="left"/>
      <w:pPr>
        <w:ind w:left="2880" w:hanging="360"/>
      </w:pPr>
    </w:lvl>
    <w:lvl w:ilvl="4" w:tplc="656EC01C">
      <w:start w:val="1"/>
      <w:numFmt w:val="lowerLetter"/>
      <w:lvlText w:val="%5."/>
      <w:lvlJc w:val="left"/>
      <w:pPr>
        <w:ind w:left="3600" w:hanging="360"/>
      </w:pPr>
    </w:lvl>
    <w:lvl w:ilvl="5" w:tplc="A8263392">
      <w:start w:val="1"/>
      <w:numFmt w:val="lowerRoman"/>
      <w:lvlText w:val="%6."/>
      <w:lvlJc w:val="right"/>
      <w:pPr>
        <w:ind w:left="4320" w:hanging="180"/>
      </w:pPr>
    </w:lvl>
    <w:lvl w:ilvl="6" w:tplc="BADAEFAE">
      <w:start w:val="1"/>
      <w:numFmt w:val="decimal"/>
      <w:lvlText w:val="%7."/>
      <w:lvlJc w:val="left"/>
      <w:pPr>
        <w:ind w:left="5040" w:hanging="360"/>
      </w:pPr>
    </w:lvl>
    <w:lvl w:ilvl="7" w:tplc="AE9ACCCC">
      <w:start w:val="1"/>
      <w:numFmt w:val="lowerLetter"/>
      <w:lvlText w:val="%8."/>
      <w:lvlJc w:val="left"/>
      <w:pPr>
        <w:ind w:left="5760" w:hanging="360"/>
      </w:pPr>
    </w:lvl>
    <w:lvl w:ilvl="8" w:tplc="5734DD0A">
      <w:start w:val="1"/>
      <w:numFmt w:val="lowerRoman"/>
      <w:lvlText w:val="%9."/>
      <w:lvlJc w:val="right"/>
      <w:pPr>
        <w:ind w:left="6480" w:hanging="180"/>
      </w:pPr>
    </w:lvl>
  </w:abstractNum>
  <w:abstractNum w:abstractNumId="3" w15:restartNumberingAfterBreak="0">
    <w:nsid w:val="069C2E00"/>
    <w:multiLevelType w:val="hybridMultilevel"/>
    <w:tmpl w:val="81BA3A78"/>
    <w:lvl w:ilvl="0" w:tplc="040B0001">
      <w:start w:val="1"/>
      <w:numFmt w:val="bullet"/>
      <w:lvlText w:val=""/>
      <w:lvlJc w:val="left"/>
      <w:pPr>
        <w:ind w:left="106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6C5037"/>
    <w:multiLevelType w:val="hybridMultilevel"/>
    <w:tmpl w:val="FFFFFFFF"/>
    <w:lvl w:ilvl="0" w:tplc="3B26A748">
      <w:start w:val="1"/>
      <w:numFmt w:val="decimal"/>
      <w:lvlText w:val="%1.."/>
      <w:lvlJc w:val="left"/>
      <w:pPr>
        <w:ind w:left="720" w:hanging="360"/>
      </w:pPr>
    </w:lvl>
    <w:lvl w:ilvl="1" w:tplc="F380FDE6">
      <w:start w:val="1"/>
      <w:numFmt w:val="lowerLetter"/>
      <w:lvlText w:val="%2."/>
      <w:lvlJc w:val="left"/>
      <w:pPr>
        <w:ind w:left="1440" w:hanging="360"/>
      </w:pPr>
    </w:lvl>
    <w:lvl w:ilvl="2" w:tplc="1B96C1C8">
      <w:start w:val="1"/>
      <w:numFmt w:val="lowerRoman"/>
      <w:lvlText w:val="%3."/>
      <w:lvlJc w:val="right"/>
      <w:pPr>
        <w:ind w:left="2160" w:hanging="180"/>
      </w:pPr>
    </w:lvl>
    <w:lvl w:ilvl="3" w:tplc="B08C7E08">
      <w:start w:val="1"/>
      <w:numFmt w:val="decimal"/>
      <w:lvlText w:val="%4."/>
      <w:lvlJc w:val="left"/>
      <w:pPr>
        <w:ind w:left="2880" w:hanging="360"/>
      </w:pPr>
    </w:lvl>
    <w:lvl w:ilvl="4" w:tplc="5B649472">
      <w:start w:val="1"/>
      <w:numFmt w:val="lowerLetter"/>
      <w:lvlText w:val="%5."/>
      <w:lvlJc w:val="left"/>
      <w:pPr>
        <w:ind w:left="3600" w:hanging="360"/>
      </w:pPr>
    </w:lvl>
    <w:lvl w:ilvl="5" w:tplc="6EB6C264">
      <w:start w:val="1"/>
      <w:numFmt w:val="lowerRoman"/>
      <w:lvlText w:val="%6."/>
      <w:lvlJc w:val="right"/>
      <w:pPr>
        <w:ind w:left="4320" w:hanging="180"/>
      </w:pPr>
    </w:lvl>
    <w:lvl w:ilvl="6" w:tplc="07103332">
      <w:start w:val="1"/>
      <w:numFmt w:val="decimal"/>
      <w:lvlText w:val="%7."/>
      <w:lvlJc w:val="left"/>
      <w:pPr>
        <w:ind w:left="5040" w:hanging="360"/>
      </w:pPr>
    </w:lvl>
    <w:lvl w:ilvl="7" w:tplc="5D029F60">
      <w:start w:val="1"/>
      <w:numFmt w:val="lowerLetter"/>
      <w:lvlText w:val="%8."/>
      <w:lvlJc w:val="left"/>
      <w:pPr>
        <w:ind w:left="5760" w:hanging="360"/>
      </w:pPr>
    </w:lvl>
    <w:lvl w:ilvl="8" w:tplc="BE869224">
      <w:start w:val="1"/>
      <w:numFmt w:val="lowerRoman"/>
      <w:lvlText w:val="%9."/>
      <w:lvlJc w:val="right"/>
      <w:pPr>
        <w:ind w:left="6480" w:hanging="180"/>
      </w:pPr>
    </w:lvl>
  </w:abstractNum>
  <w:abstractNum w:abstractNumId="5" w15:restartNumberingAfterBreak="0">
    <w:nsid w:val="0B2948C5"/>
    <w:multiLevelType w:val="hybridMultilevel"/>
    <w:tmpl w:val="E78685D4"/>
    <w:lvl w:ilvl="0" w:tplc="9E1C2BEA">
      <w:start w:val="8"/>
      <w:numFmt w:val="decimal"/>
      <w:lvlText w:val="%1."/>
      <w:lvlJc w:val="left"/>
      <w:pPr>
        <w:ind w:left="720" w:hanging="360"/>
      </w:pPr>
    </w:lvl>
    <w:lvl w:ilvl="1" w:tplc="1AB29038">
      <w:start w:val="1"/>
      <w:numFmt w:val="lowerLetter"/>
      <w:lvlText w:val="%2."/>
      <w:lvlJc w:val="left"/>
      <w:pPr>
        <w:ind w:left="1440" w:hanging="360"/>
      </w:pPr>
    </w:lvl>
    <w:lvl w:ilvl="2" w:tplc="2BBAC3A0">
      <w:start w:val="1"/>
      <w:numFmt w:val="lowerRoman"/>
      <w:lvlText w:val="%3."/>
      <w:lvlJc w:val="right"/>
      <w:pPr>
        <w:ind w:left="2160" w:hanging="180"/>
      </w:pPr>
    </w:lvl>
    <w:lvl w:ilvl="3" w:tplc="492A6260">
      <w:start w:val="1"/>
      <w:numFmt w:val="decimal"/>
      <w:lvlText w:val="%4."/>
      <w:lvlJc w:val="left"/>
      <w:pPr>
        <w:ind w:left="2880" w:hanging="360"/>
      </w:pPr>
    </w:lvl>
    <w:lvl w:ilvl="4" w:tplc="77706D90">
      <w:start w:val="1"/>
      <w:numFmt w:val="lowerLetter"/>
      <w:lvlText w:val="%5."/>
      <w:lvlJc w:val="left"/>
      <w:pPr>
        <w:ind w:left="3600" w:hanging="360"/>
      </w:pPr>
    </w:lvl>
    <w:lvl w:ilvl="5" w:tplc="B40EECEE">
      <w:start w:val="1"/>
      <w:numFmt w:val="lowerRoman"/>
      <w:lvlText w:val="%6."/>
      <w:lvlJc w:val="right"/>
      <w:pPr>
        <w:ind w:left="4320" w:hanging="180"/>
      </w:pPr>
    </w:lvl>
    <w:lvl w:ilvl="6" w:tplc="29BC6C46">
      <w:start w:val="1"/>
      <w:numFmt w:val="decimal"/>
      <w:lvlText w:val="%7."/>
      <w:lvlJc w:val="left"/>
      <w:pPr>
        <w:ind w:left="5040" w:hanging="360"/>
      </w:pPr>
    </w:lvl>
    <w:lvl w:ilvl="7" w:tplc="3FF28B80">
      <w:start w:val="1"/>
      <w:numFmt w:val="lowerLetter"/>
      <w:lvlText w:val="%8."/>
      <w:lvlJc w:val="left"/>
      <w:pPr>
        <w:ind w:left="5760" w:hanging="360"/>
      </w:pPr>
    </w:lvl>
    <w:lvl w:ilvl="8" w:tplc="3208B3B6">
      <w:start w:val="1"/>
      <w:numFmt w:val="lowerRoman"/>
      <w:lvlText w:val="%9."/>
      <w:lvlJc w:val="right"/>
      <w:pPr>
        <w:ind w:left="6480" w:hanging="180"/>
      </w:pPr>
    </w:lvl>
  </w:abstractNum>
  <w:abstractNum w:abstractNumId="6" w15:restartNumberingAfterBreak="0">
    <w:nsid w:val="0B475E5F"/>
    <w:multiLevelType w:val="hybridMultilevel"/>
    <w:tmpl w:val="605E6D40"/>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7" w15:restartNumberingAfterBreak="0">
    <w:nsid w:val="128D68A1"/>
    <w:multiLevelType w:val="hybridMultilevel"/>
    <w:tmpl w:val="8196E236"/>
    <w:lvl w:ilvl="0" w:tplc="F7B0B076">
      <w:start w:val="4"/>
      <w:numFmt w:val="decimal"/>
      <w:lvlText w:val="%1."/>
      <w:lvlJc w:val="left"/>
      <w:pPr>
        <w:ind w:left="720" w:hanging="360"/>
      </w:pPr>
    </w:lvl>
    <w:lvl w:ilvl="1" w:tplc="276EEC80">
      <w:start w:val="1"/>
      <w:numFmt w:val="lowerLetter"/>
      <w:lvlText w:val="%2."/>
      <w:lvlJc w:val="left"/>
      <w:pPr>
        <w:ind w:left="1440" w:hanging="360"/>
      </w:pPr>
    </w:lvl>
    <w:lvl w:ilvl="2" w:tplc="9E06D6A2">
      <w:start w:val="1"/>
      <w:numFmt w:val="lowerRoman"/>
      <w:lvlText w:val="%3."/>
      <w:lvlJc w:val="right"/>
      <w:pPr>
        <w:ind w:left="2160" w:hanging="180"/>
      </w:pPr>
    </w:lvl>
    <w:lvl w:ilvl="3" w:tplc="B4AEEAEA">
      <w:start w:val="1"/>
      <w:numFmt w:val="decimal"/>
      <w:lvlText w:val="%4."/>
      <w:lvlJc w:val="left"/>
      <w:pPr>
        <w:ind w:left="2880" w:hanging="360"/>
      </w:pPr>
    </w:lvl>
    <w:lvl w:ilvl="4" w:tplc="C55AAAF6">
      <w:start w:val="1"/>
      <w:numFmt w:val="lowerLetter"/>
      <w:lvlText w:val="%5."/>
      <w:lvlJc w:val="left"/>
      <w:pPr>
        <w:ind w:left="3600" w:hanging="360"/>
      </w:pPr>
    </w:lvl>
    <w:lvl w:ilvl="5" w:tplc="41F4A91C">
      <w:start w:val="1"/>
      <w:numFmt w:val="lowerRoman"/>
      <w:lvlText w:val="%6."/>
      <w:lvlJc w:val="right"/>
      <w:pPr>
        <w:ind w:left="4320" w:hanging="180"/>
      </w:pPr>
    </w:lvl>
    <w:lvl w:ilvl="6" w:tplc="1A7A3E30">
      <w:start w:val="1"/>
      <w:numFmt w:val="decimal"/>
      <w:lvlText w:val="%7."/>
      <w:lvlJc w:val="left"/>
      <w:pPr>
        <w:ind w:left="5040" w:hanging="360"/>
      </w:pPr>
    </w:lvl>
    <w:lvl w:ilvl="7" w:tplc="1046988E">
      <w:start w:val="1"/>
      <w:numFmt w:val="lowerLetter"/>
      <w:lvlText w:val="%8."/>
      <w:lvlJc w:val="left"/>
      <w:pPr>
        <w:ind w:left="5760" w:hanging="360"/>
      </w:pPr>
    </w:lvl>
    <w:lvl w:ilvl="8" w:tplc="019C409A">
      <w:start w:val="1"/>
      <w:numFmt w:val="lowerRoman"/>
      <w:lvlText w:val="%9."/>
      <w:lvlJc w:val="right"/>
      <w:pPr>
        <w:ind w:left="6480" w:hanging="180"/>
      </w:pPr>
    </w:lvl>
  </w:abstractNum>
  <w:abstractNum w:abstractNumId="8" w15:restartNumberingAfterBreak="0">
    <w:nsid w:val="16E9110E"/>
    <w:multiLevelType w:val="hybridMultilevel"/>
    <w:tmpl w:val="2480AA30"/>
    <w:lvl w:ilvl="0" w:tplc="040B0001">
      <w:start w:val="1"/>
      <w:numFmt w:val="bullet"/>
      <w:lvlText w:val=""/>
      <w:lvlJc w:val="left"/>
      <w:pPr>
        <w:ind w:left="1012" w:hanging="360"/>
      </w:pPr>
      <w:rPr>
        <w:rFonts w:ascii="Symbol" w:hAnsi="Symbol" w:hint="default"/>
      </w:rPr>
    </w:lvl>
    <w:lvl w:ilvl="1" w:tplc="040B0003" w:tentative="1">
      <w:start w:val="1"/>
      <w:numFmt w:val="bullet"/>
      <w:lvlText w:val="o"/>
      <w:lvlJc w:val="left"/>
      <w:pPr>
        <w:ind w:left="1732" w:hanging="360"/>
      </w:pPr>
      <w:rPr>
        <w:rFonts w:ascii="Courier New" w:hAnsi="Courier New" w:cs="Courier New" w:hint="default"/>
      </w:rPr>
    </w:lvl>
    <w:lvl w:ilvl="2" w:tplc="040B0005" w:tentative="1">
      <w:start w:val="1"/>
      <w:numFmt w:val="bullet"/>
      <w:lvlText w:val=""/>
      <w:lvlJc w:val="left"/>
      <w:pPr>
        <w:ind w:left="2452" w:hanging="360"/>
      </w:pPr>
      <w:rPr>
        <w:rFonts w:ascii="Wingdings" w:hAnsi="Wingdings" w:hint="default"/>
      </w:rPr>
    </w:lvl>
    <w:lvl w:ilvl="3" w:tplc="040B0001" w:tentative="1">
      <w:start w:val="1"/>
      <w:numFmt w:val="bullet"/>
      <w:lvlText w:val=""/>
      <w:lvlJc w:val="left"/>
      <w:pPr>
        <w:ind w:left="3172" w:hanging="360"/>
      </w:pPr>
      <w:rPr>
        <w:rFonts w:ascii="Symbol" w:hAnsi="Symbol" w:hint="default"/>
      </w:rPr>
    </w:lvl>
    <w:lvl w:ilvl="4" w:tplc="040B0003" w:tentative="1">
      <w:start w:val="1"/>
      <w:numFmt w:val="bullet"/>
      <w:lvlText w:val="o"/>
      <w:lvlJc w:val="left"/>
      <w:pPr>
        <w:ind w:left="3892" w:hanging="360"/>
      </w:pPr>
      <w:rPr>
        <w:rFonts w:ascii="Courier New" w:hAnsi="Courier New" w:cs="Courier New" w:hint="default"/>
      </w:rPr>
    </w:lvl>
    <w:lvl w:ilvl="5" w:tplc="040B0005" w:tentative="1">
      <w:start w:val="1"/>
      <w:numFmt w:val="bullet"/>
      <w:lvlText w:val=""/>
      <w:lvlJc w:val="left"/>
      <w:pPr>
        <w:ind w:left="4612" w:hanging="360"/>
      </w:pPr>
      <w:rPr>
        <w:rFonts w:ascii="Wingdings" w:hAnsi="Wingdings" w:hint="default"/>
      </w:rPr>
    </w:lvl>
    <w:lvl w:ilvl="6" w:tplc="040B0001" w:tentative="1">
      <w:start w:val="1"/>
      <w:numFmt w:val="bullet"/>
      <w:lvlText w:val=""/>
      <w:lvlJc w:val="left"/>
      <w:pPr>
        <w:ind w:left="5332" w:hanging="360"/>
      </w:pPr>
      <w:rPr>
        <w:rFonts w:ascii="Symbol" w:hAnsi="Symbol" w:hint="default"/>
      </w:rPr>
    </w:lvl>
    <w:lvl w:ilvl="7" w:tplc="040B0003" w:tentative="1">
      <w:start w:val="1"/>
      <w:numFmt w:val="bullet"/>
      <w:lvlText w:val="o"/>
      <w:lvlJc w:val="left"/>
      <w:pPr>
        <w:ind w:left="6052" w:hanging="360"/>
      </w:pPr>
      <w:rPr>
        <w:rFonts w:ascii="Courier New" w:hAnsi="Courier New" w:cs="Courier New" w:hint="default"/>
      </w:rPr>
    </w:lvl>
    <w:lvl w:ilvl="8" w:tplc="040B0005" w:tentative="1">
      <w:start w:val="1"/>
      <w:numFmt w:val="bullet"/>
      <w:lvlText w:val=""/>
      <w:lvlJc w:val="left"/>
      <w:pPr>
        <w:ind w:left="6772" w:hanging="360"/>
      </w:pPr>
      <w:rPr>
        <w:rFonts w:ascii="Wingdings" w:hAnsi="Wingdings" w:hint="default"/>
      </w:rPr>
    </w:lvl>
  </w:abstractNum>
  <w:abstractNum w:abstractNumId="9" w15:restartNumberingAfterBreak="0">
    <w:nsid w:val="1C1755C8"/>
    <w:multiLevelType w:val="hybridMultilevel"/>
    <w:tmpl w:val="2E42F162"/>
    <w:lvl w:ilvl="0" w:tplc="C0C87048">
      <w:start w:val="1"/>
      <w:numFmt w:val="decimal"/>
      <w:lvlText w:val="%1."/>
      <w:lvlJc w:val="left"/>
      <w:pPr>
        <w:ind w:left="720" w:hanging="360"/>
      </w:pPr>
    </w:lvl>
    <w:lvl w:ilvl="1" w:tplc="D4D8E650">
      <w:start w:val="1"/>
      <w:numFmt w:val="lowerLetter"/>
      <w:lvlText w:val="%2."/>
      <w:lvlJc w:val="left"/>
      <w:pPr>
        <w:ind w:left="1440" w:hanging="360"/>
      </w:pPr>
    </w:lvl>
    <w:lvl w:ilvl="2" w:tplc="199CD1A6">
      <w:start w:val="1"/>
      <w:numFmt w:val="lowerRoman"/>
      <w:lvlText w:val="%3."/>
      <w:lvlJc w:val="right"/>
      <w:pPr>
        <w:ind w:left="2160" w:hanging="180"/>
      </w:pPr>
    </w:lvl>
    <w:lvl w:ilvl="3" w:tplc="816EE77A">
      <w:start w:val="1"/>
      <w:numFmt w:val="decimal"/>
      <w:lvlText w:val="%4."/>
      <w:lvlJc w:val="left"/>
      <w:pPr>
        <w:ind w:left="2880" w:hanging="360"/>
      </w:pPr>
    </w:lvl>
    <w:lvl w:ilvl="4" w:tplc="C6E4A8C6">
      <w:start w:val="1"/>
      <w:numFmt w:val="lowerLetter"/>
      <w:lvlText w:val="%5."/>
      <w:lvlJc w:val="left"/>
      <w:pPr>
        <w:ind w:left="3600" w:hanging="360"/>
      </w:pPr>
    </w:lvl>
    <w:lvl w:ilvl="5" w:tplc="42ECE75C">
      <w:start w:val="1"/>
      <w:numFmt w:val="lowerRoman"/>
      <w:lvlText w:val="%6."/>
      <w:lvlJc w:val="right"/>
      <w:pPr>
        <w:ind w:left="4320" w:hanging="180"/>
      </w:pPr>
    </w:lvl>
    <w:lvl w:ilvl="6" w:tplc="52084E2A">
      <w:start w:val="1"/>
      <w:numFmt w:val="decimal"/>
      <w:lvlText w:val="%7."/>
      <w:lvlJc w:val="left"/>
      <w:pPr>
        <w:ind w:left="5040" w:hanging="360"/>
      </w:pPr>
    </w:lvl>
    <w:lvl w:ilvl="7" w:tplc="30BAD5A8">
      <w:start w:val="1"/>
      <w:numFmt w:val="lowerLetter"/>
      <w:lvlText w:val="%8."/>
      <w:lvlJc w:val="left"/>
      <w:pPr>
        <w:ind w:left="5760" w:hanging="360"/>
      </w:pPr>
    </w:lvl>
    <w:lvl w:ilvl="8" w:tplc="4C8AAAC0">
      <w:start w:val="1"/>
      <w:numFmt w:val="lowerRoman"/>
      <w:lvlText w:val="%9."/>
      <w:lvlJc w:val="right"/>
      <w:pPr>
        <w:ind w:left="6480" w:hanging="180"/>
      </w:pPr>
    </w:lvl>
  </w:abstractNum>
  <w:abstractNum w:abstractNumId="10" w15:restartNumberingAfterBreak="0">
    <w:nsid w:val="1D295F37"/>
    <w:multiLevelType w:val="hybridMultilevel"/>
    <w:tmpl w:val="7C66F62A"/>
    <w:lvl w:ilvl="0" w:tplc="F476FA14">
      <w:numFmt w:val="bullet"/>
      <w:lvlText w:val="-"/>
      <w:lvlJc w:val="left"/>
      <w:pPr>
        <w:ind w:left="1012" w:hanging="360"/>
      </w:pPr>
      <w:rPr>
        <w:rFonts w:ascii="Arial" w:eastAsiaTheme="minorHAnsi" w:hAnsi="Arial" w:cs="Arial" w:hint="default"/>
      </w:rPr>
    </w:lvl>
    <w:lvl w:ilvl="1" w:tplc="040B0003" w:tentative="1">
      <w:start w:val="1"/>
      <w:numFmt w:val="bullet"/>
      <w:lvlText w:val="o"/>
      <w:lvlJc w:val="left"/>
      <w:pPr>
        <w:ind w:left="1732" w:hanging="360"/>
      </w:pPr>
      <w:rPr>
        <w:rFonts w:ascii="Courier New" w:hAnsi="Courier New" w:cs="Courier New" w:hint="default"/>
      </w:rPr>
    </w:lvl>
    <w:lvl w:ilvl="2" w:tplc="040B0005" w:tentative="1">
      <w:start w:val="1"/>
      <w:numFmt w:val="bullet"/>
      <w:lvlText w:val=""/>
      <w:lvlJc w:val="left"/>
      <w:pPr>
        <w:ind w:left="2452" w:hanging="360"/>
      </w:pPr>
      <w:rPr>
        <w:rFonts w:ascii="Wingdings" w:hAnsi="Wingdings" w:hint="default"/>
      </w:rPr>
    </w:lvl>
    <w:lvl w:ilvl="3" w:tplc="040B0001" w:tentative="1">
      <w:start w:val="1"/>
      <w:numFmt w:val="bullet"/>
      <w:lvlText w:val=""/>
      <w:lvlJc w:val="left"/>
      <w:pPr>
        <w:ind w:left="3172" w:hanging="360"/>
      </w:pPr>
      <w:rPr>
        <w:rFonts w:ascii="Symbol" w:hAnsi="Symbol" w:hint="default"/>
      </w:rPr>
    </w:lvl>
    <w:lvl w:ilvl="4" w:tplc="040B0003" w:tentative="1">
      <w:start w:val="1"/>
      <w:numFmt w:val="bullet"/>
      <w:lvlText w:val="o"/>
      <w:lvlJc w:val="left"/>
      <w:pPr>
        <w:ind w:left="3892" w:hanging="360"/>
      </w:pPr>
      <w:rPr>
        <w:rFonts w:ascii="Courier New" w:hAnsi="Courier New" w:cs="Courier New" w:hint="default"/>
      </w:rPr>
    </w:lvl>
    <w:lvl w:ilvl="5" w:tplc="040B0005" w:tentative="1">
      <w:start w:val="1"/>
      <w:numFmt w:val="bullet"/>
      <w:lvlText w:val=""/>
      <w:lvlJc w:val="left"/>
      <w:pPr>
        <w:ind w:left="4612" w:hanging="360"/>
      </w:pPr>
      <w:rPr>
        <w:rFonts w:ascii="Wingdings" w:hAnsi="Wingdings" w:hint="default"/>
      </w:rPr>
    </w:lvl>
    <w:lvl w:ilvl="6" w:tplc="040B0001" w:tentative="1">
      <w:start w:val="1"/>
      <w:numFmt w:val="bullet"/>
      <w:lvlText w:val=""/>
      <w:lvlJc w:val="left"/>
      <w:pPr>
        <w:ind w:left="5332" w:hanging="360"/>
      </w:pPr>
      <w:rPr>
        <w:rFonts w:ascii="Symbol" w:hAnsi="Symbol" w:hint="default"/>
      </w:rPr>
    </w:lvl>
    <w:lvl w:ilvl="7" w:tplc="040B0003" w:tentative="1">
      <w:start w:val="1"/>
      <w:numFmt w:val="bullet"/>
      <w:lvlText w:val="o"/>
      <w:lvlJc w:val="left"/>
      <w:pPr>
        <w:ind w:left="6052" w:hanging="360"/>
      </w:pPr>
      <w:rPr>
        <w:rFonts w:ascii="Courier New" w:hAnsi="Courier New" w:cs="Courier New" w:hint="default"/>
      </w:rPr>
    </w:lvl>
    <w:lvl w:ilvl="8" w:tplc="040B0005" w:tentative="1">
      <w:start w:val="1"/>
      <w:numFmt w:val="bullet"/>
      <w:lvlText w:val=""/>
      <w:lvlJc w:val="left"/>
      <w:pPr>
        <w:ind w:left="6772" w:hanging="360"/>
      </w:pPr>
      <w:rPr>
        <w:rFonts w:ascii="Wingdings" w:hAnsi="Wingdings" w:hint="default"/>
      </w:rPr>
    </w:lvl>
  </w:abstractNum>
  <w:abstractNum w:abstractNumId="11" w15:restartNumberingAfterBreak="0">
    <w:nsid w:val="1E166D9E"/>
    <w:multiLevelType w:val="hybridMultilevel"/>
    <w:tmpl w:val="469C4DA6"/>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12" w15:restartNumberingAfterBreak="0">
    <w:nsid w:val="1E3C28ED"/>
    <w:multiLevelType w:val="hybridMultilevel"/>
    <w:tmpl w:val="85AA363C"/>
    <w:lvl w:ilvl="0" w:tplc="040B0011">
      <w:start w:val="1"/>
      <w:numFmt w:val="decimal"/>
      <w:lvlText w:val="%1)"/>
      <w:lvlJc w:val="left"/>
      <w:pPr>
        <w:ind w:left="1372" w:hanging="360"/>
      </w:p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13" w15:restartNumberingAfterBreak="0">
    <w:nsid w:val="1EDB7F6D"/>
    <w:multiLevelType w:val="hybridMultilevel"/>
    <w:tmpl w:val="BB74FEF6"/>
    <w:lvl w:ilvl="0" w:tplc="EAD21EEC">
      <w:start w:val="6"/>
      <w:numFmt w:val="decimal"/>
      <w:lvlText w:val="%1."/>
      <w:lvlJc w:val="left"/>
      <w:pPr>
        <w:ind w:left="720" w:hanging="360"/>
      </w:pPr>
    </w:lvl>
    <w:lvl w:ilvl="1" w:tplc="BBB20B4A">
      <w:start w:val="1"/>
      <w:numFmt w:val="lowerLetter"/>
      <w:lvlText w:val="%2."/>
      <w:lvlJc w:val="left"/>
      <w:pPr>
        <w:ind w:left="1440" w:hanging="360"/>
      </w:pPr>
    </w:lvl>
    <w:lvl w:ilvl="2" w:tplc="8004A12A">
      <w:start w:val="1"/>
      <w:numFmt w:val="lowerRoman"/>
      <w:lvlText w:val="%3."/>
      <w:lvlJc w:val="right"/>
      <w:pPr>
        <w:ind w:left="2160" w:hanging="180"/>
      </w:pPr>
    </w:lvl>
    <w:lvl w:ilvl="3" w:tplc="4342CC6E">
      <w:start w:val="1"/>
      <w:numFmt w:val="decimal"/>
      <w:lvlText w:val="%4."/>
      <w:lvlJc w:val="left"/>
      <w:pPr>
        <w:ind w:left="2880" w:hanging="360"/>
      </w:pPr>
    </w:lvl>
    <w:lvl w:ilvl="4" w:tplc="1B2CBED6">
      <w:start w:val="1"/>
      <w:numFmt w:val="lowerLetter"/>
      <w:lvlText w:val="%5."/>
      <w:lvlJc w:val="left"/>
      <w:pPr>
        <w:ind w:left="3600" w:hanging="360"/>
      </w:pPr>
    </w:lvl>
    <w:lvl w:ilvl="5" w:tplc="9CD88672">
      <w:start w:val="1"/>
      <w:numFmt w:val="lowerRoman"/>
      <w:lvlText w:val="%6."/>
      <w:lvlJc w:val="right"/>
      <w:pPr>
        <w:ind w:left="4320" w:hanging="180"/>
      </w:pPr>
    </w:lvl>
    <w:lvl w:ilvl="6" w:tplc="5B6CD2F0">
      <w:start w:val="1"/>
      <w:numFmt w:val="decimal"/>
      <w:lvlText w:val="%7."/>
      <w:lvlJc w:val="left"/>
      <w:pPr>
        <w:ind w:left="5040" w:hanging="360"/>
      </w:pPr>
    </w:lvl>
    <w:lvl w:ilvl="7" w:tplc="EF10F290">
      <w:start w:val="1"/>
      <w:numFmt w:val="lowerLetter"/>
      <w:lvlText w:val="%8."/>
      <w:lvlJc w:val="left"/>
      <w:pPr>
        <w:ind w:left="5760" w:hanging="360"/>
      </w:pPr>
    </w:lvl>
    <w:lvl w:ilvl="8" w:tplc="21204EF4">
      <w:start w:val="1"/>
      <w:numFmt w:val="lowerRoman"/>
      <w:lvlText w:val="%9."/>
      <w:lvlJc w:val="right"/>
      <w:pPr>
        <w:ind w:left="6480" w:hanging="180"/>
      </w:pPr>
    </w:lvl>
  </w:abstractNum>
  <w:abstractNum w:abstractNumId="14" w15:restartNumberingAfterBreak="0">
    <w:nsid w:val="1F9142AC"/>
    <w:multiLevelType w:val="hybridMultilevel"/>
    <w:tmpl w:val="FFFFFFFF"/>
    <w:lvl w:ilvl="0" w:tplc="FFFFFFFF">
      <w:start w:val="1"/>
      <w:numFmt w:val="decimal"/>
      <w:lvlText w:val="%1."/>
      <w:lvlJc w:val="left"/>
      <w:pPr>
        <w:ind w:left="720" w:hanging="360"/>
      </w:pPr>
    </w:lvl>
    <w:lvl w:ilvl="1" w:tplc="36D61AA4">
      <w:start w:val="1"/>
      <w:numFmt w:val="lowerLetter"/>
      <w:lvlText w:val="%2."/>
      <w:lvlJc w:val="left"/>
      <w:pPr>
        <w:ind w:left="1440" w:hanging="360"/>
      </w:pPr>
    </w:lvl>
    <w:lvl w:ilvl="2" w:tplc="6F5C8638">
      <w:start w:val="1"/>
      <w:numFmt w:val="lowerRoman"/>
      <w:lvlText w:val="%3."/>
      <w:lvlJc w:val="right"/>
      <w:pPr>
        <w:ind w:left="2160" w:hanging="180"/>
      </w:pPr>
    </w:lvl>
    <w:lvl w:ilvl="3" w:tplc="9E0CB72E">
      <w:start w:val="1"/>
      <w:numFmt w:val="decimal"/>
      <w:lvlText w:val="%4."/>
      <w:lvlJc w:val="left"/>
      <w:pPr>
        <w:ind w:left="2880" w:hanging="360"/>
      </w:pPr>
    </w:lvl>
    <w:lvl w:ilvl="4" w:tplc="E1787768">
      <w:start w:val="1"/>
      <w:numFmt w:val="lowerLetter"/>
      <w:lvlText w:val="%5."/>
      <w:lvlJc w:val="left"/>
      <w:pPr>
        <w:ind w:left="3600" w:hanging="360"/>
      </w:pPr>
    </w:lvl>
    <w:lvl w:ilvl="5" w:tplc="36BC545E">
      <w:start w:val="1"/>
      <w:numFmt w:val="lowerRoman"/>
      <w:lvlText w:val="%6."/>
      <w:lvlJc w:val="right"/>
      <w:pPr>
        <w:ind w:left="4320" w:hanging="180"/>
      </w:pPr>
    </w:lvl>
    <w:lvl w:ilvl="6" w:tplc="3058EF44">
      <w:start w:val="1"/>
      <w:numFmt w:val="decimal"/>
      <w:lvlText w:val="%7."/>
      <w:lvlJc w:val="left"/>
      <w:pPr>
        <w:ind w:left="5040" w:hanging="360"/>
      </w:pPr>
    </w:lvl>
    <w:lvl w:ilvl="7" w:tplc="9DD09CC6">
      <w:start w:val="1"/>
      <w:numFmt w:val="lowerLetter"/>
      <w:lvlText w:val="%8."/>
      <w:lvlJc w:val="left"/>
      <w:pPr>
        <w:ind w:left="5760" w:hanging="360"/>
      </w:pPr>
    </w:lvl>
    <w:lvl w:ilvl="8" w:tplc="C916D3D6">
      <w:start w:val="1"/>
      <w:numFmt w:val="lowerRoman"/>
      <w:lvlText w:val="%9."/>
      <w:lvlJc w:val="right"/>
      <w:pPr>
        <w:ind w:left="6480" w:hanging="180"/>
      </w:pPr>
    </w:lvl>
  </w:abstractNum>
  <w:abstractNum w:abstractNumId="15" w15:restartNumberingAfterBreak="0">
    <w:nsid w:val="2044109D"/>
    <w:multiLevelType w:val="hybridMultilevel"/>
    <w:tmpl w:val="FDF655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16" w15:restartNumberingAfterBreak="0">
    <w:nsid w:val="21BF5322"/>
    <w:multiLevelType w:val="hybridMultilevel"/>
    <w:tmpl w:val="12CA1DCA"/>
    <w:lvl w:ilvl="0" w:tplc="040B0011">
      <w:start w:val="1"/>
      <w:numFmt w:val="decimal"/>
      <w:lvlText w:val="%1)"/>
      <w:lvlJc w:val="left"/>
      <w:pPr>
        <w:ind w:left="1372" w:hanging="360"/>
      </w:pPr>
      <w:rPr>
        <w:rFonts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17" w15:restartNumberingAfterBreak="0">
    <w:nsid w:val="25D7511B"/>
    <w:multiLevelType w:val="hybridMultilevel"/>
    <w:tmpl w:val="878EDCFE"/>
    <w:lvl w:ilvl="0" w:tplc="CA0CC58E">
      <w:start w:val="1"/>
      <w:numFmt w:val="upperLetter"/>
      <w:pStyle w:val="Recit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7300937"/>
    <w:multiLevelType w:val="hybridMultilevel"/>
    <w:tmpl w:val="4AEEF926"/>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19" w15:restartNumberingAfterBreak="0">
    <w:nsid w:val="2EED7993"/>
    <w:multiLevelType w:val="hybridMultilevel"/>
    <w:tmpl w:val="96C2FB12"/>
    <w:lvl w:ilvl="0" w:tplc="FF0C124E">
      <w:start w:val="2"/>
      <w:numFmt w:val="decimal"/>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0" w15:restartNumberingAfterBreak="0">
    <w:nsid w:val="30403140"/>
    <w:multiLevelType w:val="hybridMultilevel"/>
    <w:tmpl w:val="3B1A9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6F920C3"/>
    <w:multiLevelType w:val="hybridMultilevel"/>
    <w:tmpl w:val="30A48FE2"/>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22" w15:restartNumberingAfterBreak="0">
    <w:nsid w:val="37EF79EF"/>
    <w:multiLevelType w:val="hybridMultilevel"/>
    <w:tmpl w:val="4B14CC00"/>
    <w:lvl w:ilvl="0" w:tplc="C2EEADD0">
      <w:start w:val="5"/>
      <w:numFmt w:val="decimal"/>
      <w:lvlText w:val="%1."/>
      <w:lvlJc w:val="left"/>
      <w:pPr>
        <w:ind w:left="720" w:hanging="360"/>
      </w:pPr>
    </w:lvl>
    <w:lvl w:ilvl="1" w:tplc="8A80C8A2">
      <w:start w:val="1"/>
      <w:numFmt w:val="lowerLetter"/>
      <w:lvlText w:val="%2."/>
      <w:lvlJc w:val="left"/>
      <w:pPr>
        <w:ind w:left="1440" w:hanging="360"/>
      </w:pPr>
    </w:lvl>
    <w:lvl w:ilvl="2" w:tplc="75FCAEA0">
      <w:start w:val="1"/>
      <w:numFmt w:val="lowerRoman"/>
      <w:lvlText w:val="%3."/>
      <w:lvlJc w:val="right"/>
      <w:pPr>
        <w:ind w:left="2160" w:hanging="180"/>
      </w:pPr>
    </w:lvl>
    <w:lvl w:ilvl="3" w:tplc="B6661130">
      <w:start w:val="1"/>
      <w:numFmt w:val="decimal"/>
      <w:lvlText w:val="%4."/>
      <w:lvlJc w:val="left"/>
      <w:pPr>
        <w:ind w:left="2880" w:hanging="360"/>
      </w:pPr>
    </w:lvl>
    <w:lvl w:ilvl="4" w:tplc="A4EED558">
      <w:start w:val="1"/>
      <w:numFmt w:val="lowerLetter"/>
      <w:lvlText w:val="%5."/>
      <w:lvlJc w:val="left"/>
      <w:pPr>
        <w:ind w:left="3600" w:hanging="360"/>
      </w:pPr>
    </w:lvl>
    <w:lvl w:ilvl="5" w:tplc="3432D3F2">
      <w:start w:val="1"/>
      <w:numFmt w:val="lowerRoman"/>
      <w:lvlText w:val="%6."/>
      <w:lvlJc w:val="right"/>
      <w:pPr>
        <w:ind w:left="4320" w:hanging="180"/>
      </w:pPr>
    </w:lvl>
    <w:lvl w:ilvl="6" w:tplc="8FB0E88A">
      <w:start w:val="1"/>
      <w:numFmt w:val="decimal"/>
      <w:lvlText w:val="%7."/>
      <w:lvlJc w:val="left"/>
      <w:pPr>
        <w:ind w:left="5040" w:hanging="360"/>
      </w:pPr>
    </w:lvl>
    <w:lvl w:ilvl="7" w:tplc="AA087520">
      <w:start w:val="1"/>
      <w:numFmt w:val="lowerLetter"/>
      <w:lvlText w:val="%8."/>
      <w:lvlJc w:val="left"/>
      <w:pPr>
        <w:ind w:left="5760" w:hanging="360"/>
      </w:pPr>
    </w:lvl>
    <w:lvl w:ilvl="8" w:tplc="E9D2B548">
      <w:start w:val="1"/>
      <w:numFmt w:val="lowerRoman"/>
      <w:lvlText w:val="%9."/>
      <w:lvlJc w:val="right"/>
      <w:pPr>
        <w:ind w:left="6480" w:hanging="180"/>
      </w:pPr>
    </w:lvl>
  </w:abstractNum>
  <w:abstractNum w:abstractNumId="23" w15:restartNumberingAfterBreak="0">
    <w:nsid w:val="3BC8348A"/>
    <w:multiLevelType w:val="hybridMultilevel"/>
    <w:tmpl w:val="9A7AABC0"/>
    <w:lvl w:ilvl="0" w:tplc="040B0011">
      <w:start w:val="1"/>
      <w:numFmt w:val="decimal"/>
      <w:lvlText w:val="%1)"/>
      <w:lvlJc w:val="left"/>
      <w:pPr>
        <w:ind w:left="1372" w:hanging="360"/>
      </w:pPr>
      <w:rPr>
        <w:rFonts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24" w15:restartNumberingAfterBreak="0">
    <w:nsid w:val="46125260"/>
    <w:multiLevelType w:val="hybridMultilevel"/>
    <w:tmpl w:val="77FA17EC"/>
    <w:lvl w:ilvl="0" w:tplc="FFFFFFFF">
      <w:start w:val="1"/>
      <w:numFmt w:val="bullet"/>
      <w:lvlText w:val=""/>
      <w:lvlJc w:val="left"/>
      <w:pPr>
        <w:ind w:left="1372" w:hanging="360"/>
      </w:pPr>
      <w:rPr>
        <w:rFonts w:ascii="Symbol" w:hAnsi="Symbol" w:hint="default"/>
        <w:strike w:val="0"/>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25" w15:restartNumberingAfterBreak="0">
    <w:nsid w:val="464E743C"/>
    <w:multiLevelType w:val="hybridMultilevel"/>
    <w:tmpl w:val="FFFFFFFF"/>
    <w:lvl w:ilvl="0" w:tplc="DAC0B8B4">
      <w:start w:val="1"/>
      <w:numFmt w:val="decimal"/>
      <w:lvlText w:val="%1."/>
      <w:lvlJc w:val="left"/>
      <w:pPr>
        <w:ind w:left="720" w:hanging="360"/>
      </w:pPr>
    </w:lvl>
    <w:lvl w:ilvl="1" w:tplc="80523BC0">
      <w:start w:val="1"/>
      <w:numFmt w:val="lowerLetter"/>
      <w:lvlText w:val="%2."/>
      <w:lvlJc w:val="left"/>
      <w:pPr>
        <w:ind w:left="1440" w:hanging="360"/>
      </w:pPr>
    </w:lvl>
    <w:lvl w:ilvl="2" w:tplc="92F2E4A6">
      <w:start w:val="1"/>
      <w:numFmt w:val="lowerRoman"/>
      <w:lvlText w:val="%3."/>
      <w:lvlJc w:val="right"/>
      <w:pPr>
        <w:ind w:left="2160" w:hanging="180"/>
      </w:pPr>
    </w:lvl>
    <w:lvl w:ilvl="3" w:tplc="7AB4ED54">
      <w:start w:val="1"/>
      <w:numFmt w:val="decimal"/>
      <w:lvlText w:val="%4."/>
      <w:lvlJc w:val="left"/>
      <w:pPr>
        <w:ind w:left="2880" w:hanging="360"/>
      </w:pPr>
    </w:lvl>
    <w:lvl w:ilvl="4" w:tplc="3676A02E">
      <w:start w:val="1"/>
      <w:numFmt w:val="lowerLetter"/>
      <w:lvlText w:val="%5."/>
      <w:lvlJc w:val="left"/>
      <w:pPr>
        <w:ind w:left="3600" w:hanging="360"/>
      </w:pPr>
    </w:lvl>
    <w:lvl w:ilvl="5" w:tplc="AC7A720C">
      <w:start w:val="1"/>
      <w:numFmt w:val="lowerRoman"/>
      <w:lvlText w:val="%6."/>
      <w:lvlJc w:val="right"/>
      <w:pPr>
        <w:ind w:left="4320" w:hanging="180"/>
      </w:pPr>
    </w:lvl>
    <w:lvl w:ilvl="6" w:tplc="BC50D58E">
      <w:start w:val="1"/>
      <w:numFmt w:val="decimal"/>
      <w:lvlText w:val="%7."/>
      <w:lvlJc w:val="left"/>
      <w:pPr>
        <w:ind w:left="5040" w:hanging="360"/>
      </w:pPr>
    </w:lvl>
    <w:lvl w:ilvl="7" w:tplc="5CFA762E">
      <w:start w:val="1"/>
      <w:numFmt w:val="lowerLetter"/>
      <w:lvlText w:val="%8."/>
      <w:lvlJc w:val="left"/>
      <w:pPr>
        <w:ind w:left="5760" w:hanging="360"/>
      </w:pPr>
    </w:lvl>
    <w:lvl w:ilvl="8" w:tplc="3FDE9BC2">
      <w:start w:val="1"/>
      <w:numFmt w:val="lowerRoman"/>
      <w:lvlText w:val="%9."/>
      <w:lvlJc w:val="right"/>
      <w:pPr>
        <w:ind w:left="6480" w:hanging="180"/>
      </w:pPr>
    </w:lvl>
  </w:abstractNum>
  <w:abstractNum w:abstractNumId="26" w15:restartNumberingAfterBreak="0">
    <w:nsid w:val="473578E5"/>
    <w:multiLevelType w:val="hybridMultilevel"/>
    <w:tmpl w:val="5886677E"/>
    <w:lvl w:ilvl="0" w:tplc="040B0001">
      <w:start w:val="1"/>
      <w:numFmt w:val="bullet"/>
      <w:lvlText w:val=""/>
      <w:lvlJc w:val="left"/>
      <w:pPr>
        <w:ind w:left="1372"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27" w15:restartNumberingAfterBreak="0">
    <w:nsid w:val="4CE35D10"/>
    <w:multiLevelType w:val="hybridMultilevel"/>
    <w:tmpl w:val="EE2C98E2"/>
    <w:lvl w:ilvl="0" w:tplc="040B0011">
      <w:start w:val="1"/>
      <w:numFmt w:val="decimal"/>
      <w:lvlText w:val="%1)"/>
      <w:lvlJc w:val="left"/>
      <w:pPr>
        <w:ind w:left="1372" w:hanging="360"/>
      </w:pPr>
    </w:lvl>
    <w:lvl w:ilvl="1" w:tplc="040B0019" w:tentative="1">
      <w:start w:val="1"/>
      <w:numFmt w:val="lowerLetter"/>
      <w:lvlText w:val="%2."/>
      <w:lvlJc w:val="left"/>
      <w:pPr>
        <w:ind w:left="2092" w:hanging="360"/>
      </w:pPr>
    </w:lvl>
    <w:lvl w:ilvl="2" w:tplc="040B001B" w:tentative="1">
      <w:start w:val="1"/>
      <w:numFmt w:val="lowerRoman"/>
      <w:lvlText w:val="%3."/>
      <w:lvlJc w:val="right"/>
      <w:pPr>
        <w:ind w:left="2812" w:hanging="180"/>
      </w:pPr>
    </w:lvl>
    <w:lvl w:ilvl="3" w:tplc="040B000F" w:tentative="1">
      <w:start w:val="1"/>
      <w:numFmt w:val="decimal"/>
      <w:lvlText w:val="%4."/>
      <w:lvlJc w:val="left"/>
      <w:pPr>
        <w:ind w:left="3532" w:hanging="360"/>
      </w:pPr>
    </w:lvl>
    <w:lvl w:ilvl="4" w:tplc="040B0019" w:tentative="1">
      <w:start w:val="1"/>
      <w:numFmt w:val="lowerLetter"/>
      <w:lvlText w:val="%5."/>
      <w:lvlJc w:val="left"/>
      <w:pPr>
        <w:ind w:left="4252" w:hanging="360"/>
      </w:pPr>
    </w:lvl>
    <w:lvl w:ilvl="5" w:tplc="040B001B" w:tentative="1">
      <w:start w:val="1"/>
      <w:numFmt w:val="lowerRoman"/>
      <w:lvlText w:val="%6."/>
      <w:lvlJc w:val="right"/>
      <w:pPr>
        <w:ind w:left="4972" w:hanging="180"/>
      </w:pPr>
    </w:lvl>
    <w:lvl w:ilvl="6" w:tplc="040B000F" w:tentative="1">
      <w:start w:val="1"/>
      <w:numFmt w:val="decimal"/>
      <w:lvlText w:val="%7."/>
      <w:lvlJc w:val="left"/>
      <w:pPr>
        <w:ind w:left="5692" w:hanging="360"/>
      </w:pPr>
    </w:lvl>
    <w:lvl w:ilvl="7" w:tplc="040B0019" w:tentative="1">
      <w:start w:val="1"/>
      <w:numFmt w:val="lowerLetter"/>
      <w:lvlText w:val="%8."/>
      <w:lvlJc w:val="left"/>
      <w:pPr>
        <w:ind w:left="6412" w:hanging="360"/>
      </w:pPr>
    </w:lvl>
    <w:lvl w:ilvl="8" w:tplc="040B001B" w:tentative="1">
      <w:start w:val="1"/>
      <w:numFmt w:val="lowerRoman"/>
      <w:lvlText w:val="%9."/>
      <w:lvlJc w:val="right"/>
      <w:pPr>
        <w:ind w:left="7132" w:hanging="180"/>
      </w:pPr>
    </w:lvl>
  </w:abstractNum>
  <w:abstractNum w:abstractNumId="28" w15:restartNumberingAfterBreak="0">
    <w:nsid w:val="54563633"/>
    <w:multiLevelType w:val="hybridMultilevel"/>
    <w:tmpl w:val="24368FA8"/>
    <w:lvl w:ilvl="0" w:tplc="85BAA52C">
      <w:start w:val="1"/>
      <w:numFmt w:val="decimal"/>
      <w:lvlText w:val="%1."/>
      <w:lvlJc w:val="left"/>
      <w:pPr>
        <w:ind w:left="720" w:hanging="360"/>
      </w:pPr>
    </w:lvl>
    <w:lvl w:ilvl="1" w:tplc="F446BD78">
      <w:start w:val="1"/>
      <w:numFmt w:val="lowerLetter"/>
      <w:lvlText w:val="%2."/>
      <w:lvlJc w:val="left"/>
      <w:pPr>
        <w:ind w:left="1440" w:hanging="360"/>
      </w:pPr>
    </w:lvl>
    <w:lvl w:ilvl="2" w:tplc="13BEA306">
      <w:start w:val="1"/>
      <w:numFmt w:val="lowerRoman"/>
      <w:lvlText w:val="%3."/>
      <w:lvlJc w:val="right"/>
      <w:pPr>
        <w:ind w:left="2160" w:hanging="180"/>
      </w:pPr>
    </w:lvl>
    <w:lvl w:ilvl="3" w:tplc="CE647000">
      <w:start w:val="1"/>
      <w:numFmt w:val="decimal"/>
      <w:lvlText w:val="%4."/>
      <w:lvlJc w:val="left"/>
      <w:pPr>
        <w:ind w:left="2880" w:hanging="360"/>
      </w:pPr>
    </w:lvl>
    <w:lvl w:ilvl="4" w:tplc="49BC1F24">
      <w:start w:val="1"/>
      <w:numFmt w:val="lowerLetter"/>
      <w:lvlText w:val="%5."/>
      <w:lvlJc w:val="left"/>
      <w:pPr>
        <w:ind w:left="3600" w:hanging="360"/>
      </w:pPr>
    </w:lvl>
    <w:lvl w:ilvl="5" w:tplc="16FE8FCC">
      <w:start w:val="1"/>
      <w:numFmt w:val="lowerRoman"/>
      <w:lvlText w:val="%6."/>
      <w:lvlJc w:val="right"/>
      <w:pPr>
        <w:ind w:left="4320" w:hanging="180"/>
      </w:pPr>
    </w:lvl>
    <w:lvl w:ilvl="6" w:tplc="19701C2E">
      <w:start w:val="1"/>
      <w:numFmt w:val="decimal"/>
      <w:lvlText w:val="%7."/>
      <w:lvlJc w:val="left"/>
      <w:pPr>
        <w:ind w:left="5040" w:hanging="360"/>
      </w:pPr>
    </w:lvl>
    <w:lvl w:ilvl="7" w:tplc="7C1819C0">
      <w:start w:val="1"/>
      <w:numFmt w:val="lowerLetter"/>
      <w:lvlText w:val="%8."/>
      <w:lvlJc w:val="left"/>
      <w:pPr>
        <w:ind w:left="5760" w:hanging="360"/>
      </w:pPr>
    </w:lvl>
    <w:lvl w:ilvl="8" w:tplc="1D103D88">
      <w:start w:val="1"/>
      <w:numFmt w:val="lowerRoman"/>
      <w:lvlText w:val="%9."/>
      <w:lvlJc w:val="right"/>
      <w:pPr>
        <w:ind w:left="6480" w:hanging="180"/>
      </w:pPr>
    </w:lvl>
  </w:abstractNum>
  <w:abstractNum w:abstractNumId="29" w15:restartNumberingAfterBreak="0">
    <w:nsid w:val="5EDD1BA5"/>
    <w:multiLevelType w:val="hybridMultilevel"/>
    <w:tmpl w:val="706090E6"/>
    <w:lvl w:ilvl="0" w:tplc="2B9EB782">
      <w:start w:val="2"/>
      <w:numFmt w:val="decimal"/>
      <w:lvlText w:val="%1."/>
      <w:lvlJc w:val="left"/>
      <w:pPr>
        <w:ind w:left="720" w:hanging="360"/>
      </w:pPr>
    </w:lvl>
    <w:lvl w:ilvl="1" w:tplc="83C6D0AC">
      <w:start w:val="1"/>
      <w:numFmt w:val="lowerLetter"/>
      <w:lvlText w:val="%2."/>
      <w:lvlJc w:val="left"/>
      <w:pPr>
        <w:ind w:left="1440" w:hanging="360"/>
      </w:pPr>
    </w:lvl>
    <w:lvl w:ilvl="2" w:tplc="DF1A9E5C">
      <w:start w:val="1"/>
      <w:numFmt w:val="lowerRoman"/>
      <w:lvlText w:val="%3."/>
      <w:lvlJc w:val="right"/>
      <w:pPr>
        <w:ind w:left="2160" w:hanging="180"/>
      </w:pPr>
    </w:lvl>
    <w:lvl w:ilvl="3" w:tplc="B42806C2">
      <w:start w:val="1"/>
      <w:numFmt w:val="decimal"/>
      <w:lvlText w:val="%4."/>
      <w:lvlJc w:val="left"/>
      <w:pPr>
        <w:ind w:left="2880" w:hanging="360"/>
      </w:pPr>
    </w:lvl>
    <w:lvl w:ilvl="4" w:tplc="C2BAD450">
      <w:start w:val="1"/>
      <w:numFmt w:val="lowerLetter"/>
      <w:lvlText w:val="%5."/>
      <w:lvlJc w:val="left"/>
      <w:pPr>
        <w:ind w:left="3600" w:hanging="360"/>
      </w:pPr>
    </w:lvl>
    <w:lvl w:ilvl="5" w:tplc="AD7CDC3E">
      <w:start w:val="1"/>
      <w:numFmt w:val="lowerRoman"/>
      <w:lvlText w:val="%6."/>
      <w:lvlJc w:val="right"/>
      <w:pPr>
        <w:ind w:left="4320" w:hanging="180"/>
      </w:pPr>
    </w:lvl>
    <w:lvl w:ilvl="6" w:tplc="EB582442">
      <w:start w:val="1"/>
      <w:numFmt w:val="decimal"/>
      <w:lvlText w:val="%7."/>
      <w:lvlJc w:val="left"/>
      <w:pPr>
        <w:ind w:left="5040" w:hanging="360"/>
      </w:pPr>
    </w:lvl>
    <w:lvl w:ilvl="7" w:tplc="80C21378">
      <w:start w:val="1"/>
      <w:numFmt w:val="lowerLetter"/>
      <w:lvlText w:val="%8."/>
      <w:lvlJc w:val="left"/>
      <w:pPr>
        <w:ind w:left="5760" w:hanging="360"/>
      </w:pPr>
    </w:lvl>
    <w:lvl w:ilvl="8" w:tplc="63169990">
      <w:start w:val="1"/>
      <w:numFmt w:val="lowerRoman"/>
      <w:lvlText w:val="%9."/>
      <w:lvlJc w:val="right"/>
      <w:pPr>
        <w:ind w:left="6480" w:hanging="180"/>
      </w:pPr>
    </w:lvl>
  </w:abstractNum>
  <w:abstractNum w:abstractNumId="30" w15:restartNumberingAfterBreak="0">
    <w:nsid w:val="6CCD317B"/>
    <w:multiLevelType w:val="hybridMultilevel"/>
    <w:tmpl w:val="CF94FCFA"/>
    <w:lvl w:ilvl="0" w:tplc="C8644DA0">
      <w:start w:val="3"/>
      <w:numFmt w:val="decimal"/>
      <w:lvlText w:val="%1."/>
      <w:lvlJc w:val="left"/>
      <w:pPr>
        <w:ind w:left="720" w:hanging="360"/>
      </w:pPr>
    </w:lvl>
    <w:lvl w:ilvl="1" w:tplc="69F42D66">
      <w:start w:val="1"/>
      <w:numFmt w:val="lowerLetter"/>
      <w:lvlText w:val="%2."/>
      <w:lvlJc w:val="left"/>
      <w:pPr>
        <w:ind w:left="1440" w:hanging="360"/>
      </w:pPr>
    </w:lvl>
    <w:lvl w:ilvl="2" w:tplc="F60AA77A">
      <w:start w:val="1"/>
      <w:numFmt w:val="lowerRoman"/>
      <w:lvlText w:val="%3."/>
      <w:lvlJc w:val="right"/>
      <w:pPr>
        <w:ind w:left="2160" w:hanging="180"/>
      </w:pPr>
    </w:lvl>
    <w:lvl w:ilvl="3" w:tplc="87F2E040">
      <w:start w:val="1"/>
      <w:numFmt w:val="decimal"/>
      <w:lvlText w:val="%4."/>
      <w:lvlJc w:val="left"/>
      <w:pPr>
        <w:ind w:left="2880" w:hanging="360"/>
      </w:pPr>
    </w:lvl>
    <w:lvl w:ilvl="4" w:tplc="8CB6C51A">
      <w:start w:val="1"/>
      <w:numFmt w:val="lowerLetter"/>
      <w:lvlText w:val="%5."/>
      <w:lvlJc w:val="left"/>
      <w:pPr>
        <w:ind w:left="3600" w:hanging="360"/>
      </w:pPr>
    </w:lvl>
    <w:lvl w:ilvl="5" w:tplc="F2BA7972">
      <w:start w:val="1"/>
      <w:numFmt w:val="lowerRoman"/>
      <w:lvlText w:val="%6."/>
      <w:lvlJc w:val="right"/>
      <w:pPr>
        <w:ind w:left="4320" w:hanging="180"/>
      </w:pPr>
    </w:lvl>
    <w:lvl w:ilvl="6" w:tplc="710A0A46">
      <w:start w:val="1"/>
      <w:numFmt w:val="decimal"/>
      <w:lvlText w:val="%7."/>
      <w:lvlJc w:val="left"/>
      <w:pPr>
        <w:ind w:left="5040" w:hanging="360"/>
      </w:pPr>
    </w:lvl>
    <w:lvl w:ilvl="7" w:tplc="967A3CB0">
      <w:start w:val="1"/>
      <w:numFmt w:val="lowerLetter"/>
      <w:lvlText w:val="%8."/>
      <w:lvlJc w:val="left"/>
      <w:pPr>
        <w:ind w:left="5760" w:hanging="360"/>
      </w:pPr>
    </w:lvl>
    <w:lvl w:ilvl="8" w:tplc="9920CD48">
      <w:start w:val="1"/>
      <w:numFmt w:val="lowerRoman"/>
      <w:lvlText w:val="%9."/>
      <w:lvlJc w:val="right"/>
      <w:pPr>
        <w:ind w:left="6480" w:hanging="180"/>
      </w:pPr>
    </w:lvl>
  </w:abstractNum>
  <w:abstractNum w:abstractNumId="31" w15:restartNumberingAfterBreak="0">
    <w:nsid w:val="6CD9048A"/>
    <w:multiLevelType w:val="multilevel"/>
    <w:tmpl w:val="FA34226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8C601D"/>
    <w:multiLevelType w:val="hybridMultilevel"/>
    <w:tmpl w:val="F188921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33" w15:restartNumberingAfterBreak="0">
    <w:nsid w:val="6EE76ABC"/>
    <w:multiLevelType w:val="hybridMultilevel"/>
    <w:tmpl w:val="FFFFFFFF"/>
    <w:lvl w:ilvl="0" w:tplc="F87E83DC">
      <w:start w:val="1"/>
      <w:numFmt w:val="decimal"/>
      <w:lvlText w:val="%1."/>
      <w:lvlJc w:val="left"/>
      <w:pPr>
        <w:ind w:left="720" w:hanging="360"/>
      </w:pPr>
    </w:lvl>
    <w:lvl w:ilvl="1" w:tplc="12165D0A">
      <w:start w:val="1"/>
      <w:numFmt w:val="lowerLetter"/>
      <w:lvlText w:val="%2."/>
      <w:lvlJc w:val="left"/>
      <w:pPr>
        <w:ind w:left="1440" w:hanging="360"/>
      </w:pPr>
    </w:lvl>
    <w:lvl w:ilvl="2" w:tplc="D1227C68">
      <w:start w:val="1"/>
      <w:numFmt w:val="lowerRoman"/>
      <w:lvlText w:val="%3."/>
      <w:lvlJc w:val="right"/>
      <w:pPr>
        <w:ind w:left="2160" w:hanging="180"/>
      </w:pPr>
    </w:lvl>
    <w:lvl w:ilvl="3" w:tplc="3DD8D236">
      <w:start w:val="1"/>
      <w:numFmt w:val="decimal"/>
      <w:lvlText w:val="%4."/>
      <w:lvlJc w:val="left"/>
      <w:pPr>
        <w:ind w:left="2880" w:hanging="360"/>
      </w:pPr>
    </w:lvl>
    <w:lvl w:ilvl="4" w:tplc="F2843DA4">
      <w:start w:val="1"/>
      <w:numFmt w:val="lowerLetter"/>
      <w:lvlText w:val="%5."/>
      <w:lvlJc w:val="left"/>
      <w:pPr>
        <w:ind w:left="3600" w:hanging="360"/>
      </w:pPr>
    </w:lvl>
    <w:lvl w:ilvl="5" w:tplc="3940D864">
      <w:start w:val="1"/>
      <w:numFmt w:val="lowerRoman"/>
      <w:lvlText w:val="%6."/>
      <w:lvlJc w:val="right"/>
      <w:pPr>
        <w:ind w:left="4320" w:hanging="180"/>
      </w:pPr>
    </w:lvl>
    <w:lvl w:ilvl="6" w:tplc="0B38A6CC">
      <w:start w:val="1"/>
      <w:numFmt w:val="decimal"/>
      <w:lvlText w:val="%7."/>
      <w:lvlJc w:val="left"/>
      <w:pPr>
        <w:ind w:left="5040" w:hanging="360"/>
      </w:pPr>
    </w:lvl>
    <w:lvl w:ilvl="7" w:tplc="72CA1000">
      <w:start w:val="1"/>
      <w:numFmt w:val="lowerLetter"/>
      <w:lvlText w:val="%8."/>
      <w:lvlJc w:val="left"/>
      <w:pPr>
        <w:ind w:left="5760" w:hanging="360"/>
      </w:pPr>
    </w:lvl>
    <w:lvl w:ilvl="8" w:tplc="51D0F854">
      <w:start w:val="1"/>
      <w:numFmt w:val="lowerRoman"/>
      <w:lvlText w:val="%9."/>
      <w:lvlJc w:val="right"/>
      <w:pPr>
        <w:ind w:left="6480" w:hanging="180"/>
      </w:pPr>
    </w:lvl>
  </w:abstractNum>
  <w:abstractNum w:abstractNumId="34" w15:restartNumberingAfterBreak="0">
    <w:nsid w:val="720B66E5"/>
    <w:multiLevelType w:val="multilevel"/>
    <w:tmpl w:val="1BC6D0B6"/>
    <w:lvl w:ilvl="0">
      <w:start w:val="1"/>
      <w:numFmt w:val="decimal"/>
      <w:lvlText w:val="%1"/>
      <w:lvlJc w:val="left"/>
      <w:pPr>
        <w:ind w:left="652" w:hanging="652"/>
      </w:pPr>
      <w:rPr>
        <w:rFonts w:hint="default"/>
      </w:rPr>
    </w:lvl>
    <w:lvl w:ilvl="1">
      <w:start w:val="1"/>
      <w:numFmt w:val="decimal"/>
      <w:lvlText w:val="%1.%2"/>
      <w:lvlJc w:val="left"/>
      <w:pPr>
        <w:ind w:left="652" w:hanging="652"/>
      </w:pPr>
    </w:lvl>
    <w:lvl w:ilvl="2">
      <w:start w:val="1"/>
      <w:numFmt w:val="decimal"/>
      <w:lvlText w:val="%1.%2.%3"/>
      <w:lvlJc w:val="left"/>
      <w:pPr>
        <w:tabs>
          <w:tab w:val="num" w:pos="652"/>
        </w:tabs>
        <w:ind w:left="652" w:hanging="652"/>
      </w:pPr>
    </w:lvl>
    <w:lvl w:ilvl="3">
      <w:start w:val="1"/>
      <w:numFmt w:val="lowerLetter"/>
      <w:lvlText w:val="(%4)"/>
      <w:lvlJc w:val="left"/>
      <w:pPr>
        <w:tabs>
          <w:tab w:val="num" w:pos="357"/>
        </w:tabs>
        <w:ind w:left="357" w:hanging="357"/>
      </w:pPr>
      <w:rPr>
        <w:rFonts w:hint="default"/>
      </w:rPr>
    </w:lvl>
    <w:lvl w:ilvl="4">
      <w:start w:val="1"/>
      <w:numFmt w:val="lowerRoman"/>
      <w:lvlText w:val="(%5)"/>
      <w:lvlJc w:val="left"/>
      <w:pPr>
        <w:tabs>
          <w:tab w:val="num" w:pos="357"/>
        </w:tabs>
        <w:ind w:left="357" w:hanging="357"/>
      </w:pPr>
      <w:rPr>
        <w:rFonts w:hint="default"/>
      </w:rPr>
    </w:lvl>
    <w:lvl w:ilvl="5">
      <w:start w:val="1"/>
      <w:numFmt w:val="decimal"/>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35" w15:restartNumberingAfterBreak="0">
    <w:nsid w:val="7368279D"/>
    <w:multiLevelType w:val="multilevel"/>
    <w:tmpl w:val="1BC6D0B6"/>
    <w:lvl w:ilvl="0">
      <w:start w:val="1"/>
      <w:numFmt w:val="decimal"/>
      <w:pStyle w:val="Otsikko1"/>
      <w:lvlText w:val="%1"/>
      <w:lvlJc w:val="left"/>
      <w:pPr>
        <w:ind w:left="652" w:hanging="652"/>
      </w:pPr>
      <w:rPr>
        <w:rFonts w:hint="default"/>
      </w:rPr>
    </w:lvl>
    <w:lvl w:ilvl="1">
      <w:start w:val="1"/>
      <w:numFmt w:val="decimal"/>
      <w:pStyle w:val="Otsikko2"/>
      <w:lvlText w:val="%1.%2"/>
      <w:lvlJc w:val="left"/>
      <w:pPr>
        <w:ind w:left="652" w:hanging="652"/>
      </w:pPr>
    </w:lvl>
    <w:lvl w:ilvl="2">
      <w:start w:val="1"/>
      <w:numFmt w:val="decimal"/>
      <w:pStyle w:val="Otsikko3"/>
      <w:lvlText w:val="%1.%2.%3"/>
      <w:lvlJc w:val="left"/>
      <w:pPr>
        <w:tabs>
          <w:tab w:val="num" w:pos="652"/>
        </w:tabs>
        <w:ind w:left="652" w:hanging="652"/>
      </w:pPr>
    </w:lvl>
    <w:lvl w:ilvl="3">
      <w:start w:val="1"/>
      <w:numFmt w:val="lowerLetter"/>
      <w:lvlText w:val="(%4)"/>
      <w:lvlJc w:val="left"/>
      <w:pPr>
        <w:tabs>
          <w:tab w:val="num" w:pos="357"/>
        </w:tabs>
        <w:ind w:left="357" w:hanging="357"/>
      </w:pPr>
      <w:rPr>
        <w:rFonts w:hint="default"/>
      </w:rPr>
    </w:lvl>
    <w:lvl w:ilvl="4">
      <w:start w:val="1"/>
      <w:numFmt w:val="lowerRoman"/>
      <w:lvlText w:val="(%5)"/>
      <w:lvlJc w:val="left"/>
      <w:pPr>
        <w:tabs>
          <w:tab w:val="num" w:pos="357"/>
        </w:tabs>
        <w:ind w:left="357" w:hanging="357"/>
      </w:pPr>
      <w:rPr>
        <w:rFonts w:hint="default"/>
      </w:rPr>
    </w:lvl>
    <w:lvl w:ilvl="5">
      <w:start w:val="1"/>
      <w:numFmt w:val="decimal"/>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36" w15:restartNumberingAfterBreak="0">
    <w:nsid w:val="75D66E03"/>
    <w:multiLevelType w:val="hybridMultilevel"/>
    <w:tmpl w:val="654470AA"/>
    <w:lvl w:ilvl="0" w:tplc="F476FA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092" w:hanging="360"/>
      </w:pPr>
      <w:rPr>
        <w:rFonts w:ascii="Courier New" w:hAnsi="Courier New" w:cs="Courier New" w:hint="default"/>
      </w:rPr>
    </w:lvl>
    <w:lvl w:ilvl="2" w:tplc="040B0005" w:tentative="1">
      <w:start w:val="1"/>
      <w:numFmt w:val="bullet"/>
      <w:lvlText w:val=""/>
      <w:lvlJc w:val="left"/>
      <w:pPr>
        <w:ind w:left="2812" w:hanging="360"/>
      </w:pPr>
      <w:rPr>
        <w:rFonts w:ascii="Wingdings" w:hAnsi="Wingdings" w:hint="default"/>
      </w:rPr>
    </w:lvl>
    <w:lvl w:ilvl="3" w:tplc="040B0001" w:tentative="1">
      <w:start w:val="1"/>
      <w:numFmt w:val="bullet"/>
      <w:lvlText w:val=""/>
      <w:lvlJc w:val="left"/>
      <w:pPr>
        <w:ind w:left="3532" w:hanging="360"/>
      </w:pPr>
      <w:rPr>
        <w:rFonts w:ascii="Symbol" w:hAnsi="Symbol" w:hint="default"/>
      </w:rPr>
    </w:lvl>
    <w:lvl w:ilvl="4" w:tplc="040B0003" w:tentative="1">
      <w:start w:val="1"/>
      <w:numFmt w:val="bullet"/>
      <w:lvlText w:val="o"/>
      <w:lvlJc w:val="left"/>
      <w:pPr>
        <w:ind w:left="4252" w:hanging="360"/>
      </w:pPr>
      <w:rPr>
        <w:rFonts w:ascii="Courier New" w:hAnsi="Courier New" w:cs="Courier New" w:hint="default"/>
      </w:rPr>
    </w:lvl>
    <w:lvl w:ilvl="5" w:tplc="040B0005" w:tentative="1">
      <w:start w:val="1"/>
      <w:numFmt w:val="bullet"/>
      <w:lvlText w:val=""/>
      <w:lvlJc w:val="left"/>
      <w:pPr>
        <w:ind w:left="4972" w:hanging="360"/>
      </w:pPr>
      <w:rPr>
        <w:rFonts w:ascii="Wingdings" w:hAnsi="Wingdings" w:hint="default"/>
      </w:rPr>
    </w:lvl>
    <w:lvl w:ilvl="6" w:tplc="040B0001" w:tentative="1">
      <w:start w:val="1"/>
      <w:numFmt w:val="bullet"/>
      <w:lvlText w:val=""/>
      <w:lvlJc w:val="left"/>
      <w:pPr>
        <w:ind w:left="5692" w:hanging="360"/>
      </w:pPr>
      <w:rPr>
        <w:rFonts w:ascii="Symbol" w:hAnsi="Symbol" w:hint="default"/>
      </w:rPr>
    </w:lvl>
    <w:lvl w:ilvl="7" w:tplc="040B0003" w:tentative="1">
      <w:start w:val="1"/>
      <w:numFmt w:val="bullet"/>
      <w:lvlText w:val="o"/>
      <w:lvlJc w:val="left"/>
      <w:pPr>
        <w:ind w:left="6412" w:hanging="360"/>
      </w:pPr>
      <w:rPr>
        <w:rFonts w:ascii="Courier New" w:hAnsi="Courier New" w:cs="Courier New" w:hint="default"/>
      </w:rPr>
    </w:lvl>
    <w:lvl w:ilvl="8" w:tplc="040B0005" w:tentative="1">
      <w:start w:val="1"/>
      <w:numFmt w:val="bullet"/>
      <w:lvlText w:val=""/>
      <w:lvlJc w:val="left"/>
      <w:pPr>
        <w:ind w:left="7132" w:hanging="360"/>
      </w:pPr>
      <w:rPr>
        <w:rFonts w:ascii="Wingdings" w:hAnsi="Wingdings" w:hint="default"/>
      </w:rPr>
    </w:lvl>
  </w:abstractNum>
  <w:abstractNum w:abstractNumId="37" w15:restartNumberingAfterBreak="0">
    <w:nsid w:val="7A931C19"/>
    <w:multiLevelType w:val="hybridMultilevel"/>
    <w:tmpl w:val="208E598A"/>
    <w:lvl w:ilvl="0" w:tplc="8E20CF92">
      <w:start w:val="7"/>
      <w:numFmt w:val="decimal"/>
      <w:lvlText w:val="%1."/>
      <w:lvlJc w:val="left"/>
      <w:pPr>
        <w:ind w:left="720" w:hanging="360"/>
      </w:pPr>
    </w:lvl>
    <w:lvl w:ilvl="1" w:tplc="CBE6B208">
      <w:start w:val="1"/>
      <w:numFmt w:val="lowerLetter"/>
      <w:lvlText w:val="%2."/>
      <w:lvlJc w:val="left"/>
      <w:pPr>
        <w:ind w:left="1440" w:hanging="360"/>
      </w:pPr>
    </w:lvl>
    <w:lvl w:ilvl="2" w:tplc="4C3C1208">
      <w:start w:val="1"/>
      <w:numFmt w:val="lowerRoman"/>
      <w:lvlText w:val="%3."/>
      <w:lvlJc w:val="right"/>
      <w:pPr>
        <w:ind w:left="2160" w:hanging="180"/>
      </w:pPr>
    </w:lvl>
    <w:lvl w:ilvl="3" w:tplc="296EE0F4">
      <w:start w:val="1"/>
      <w:numFmt w:val="decimal"/>
      <w:lvlText w:val="%4."/>
      <w:lvlJc w:val="left"/>
      <w:pPr>
        <w:ind w:left="2880" w:hanging="360"/>
      </w:pPr>
    </w:lvl>
    <w:lvl w:ilvl="4" w:tplc="6D1C231E">
      <w:start w:val="1"/>
      <w:numFmt w:val="lowerLetter"/>
      <w:lvlText w:val="%5."/>
      <w:lvlJc w:val="left"/>
      <w:pPr>
        <w:ind w:left="3600" w:hanging="360"/>
      </w:pPr>
    </w:lvl>
    <w:lvl w:ilvl="5" w:tplc="AA4A44AC">
      <w:start w:val="1"/>
      <w:numFmt w:val="lowerRoman"/>
      <w:lvlText w:val="%6."/>
      <w:lvlJc w:val="right"/>
      <w:pPr>
        <w:ind w:left="4320" w:hanging="180"/>
      </w:pPr>
    </w:lvl>
    <w:lvl w:ilvl="6" w:tplc="0A4C7976">
      <w:start w:val="1"/>
      <w:numFmt w:val="decimal"/>
      <w:lvlText w:val="%7."/>
      <w:lvlJc w:val="left"/>
      <w:pPr>
        <w:ind w:left="5040" w:hanging="360"/>
      </w:pPr>
    </w:lvl>
    <w:lvl w:ilvl="7" w:tplc="FFE6C328">
      <w:start w:val="1"/>
      <w:numFmt w:val="lowerLetter"/>
      <w:lvlText w:val="%8."/>
      <w:lvlJc w:val="left"/>
      <w:pPr>
        <w:ind w:left="5760" w:hanging="360"/>
      </w:pPr>
    </w:lvl>
    <w:lvl w:ilvl="8" w:tplc="54E2C0B4">
      <w:start w:val="1"/>
      <w:numFmt w:val="lowerRoman"/>
      <w:lvlText w:val="%9."/>
      <w:lvlJc w:val="right"/>
      <w:pPr>
        <w:ind w:left="6480" w:hanging="180"/>
      </w:pPr>
    </w:lvl>
  </w:abstractNum>
  <w:num w:numId="1">
    <w:abstractNumId w:val="9"/>
  </w:num>
  <w:num w:numId="2">
    <w:abstractNumId w:val="5"/>
  </w:num>
  <w:num w:numId="3">
    <w:abstractNumId w:val="37"/>
  </w:num>
  <w:num w:numId="4">
    <w:abstractNumId w:val="13"/>
  </w:num>
  <w:num w:numId="5">
    <w:abstractNumId w:val="22"/>
  </w:num>
  <w:num w:numId="6">
    <w:abstractNumId w:val="7"/>
  </w:num>
  <w:num w:numId="7">
    <w:abstractNumId w:val="30"/>
  </w:num>
  <w:num w:numId="8">
    <w:abstractNumId w:val="29"/>
  </w:num>
  <w:num w:numId="9">
    <w:abstractNumId w:val="28"/>
  </w:num>
  <w:num w:numId="10">
    <w:abstractNumId w:val="31"/>
  </w:num>
  <w:num w:numId="11">
    <w:abstractNumId w:val="4"/>
  </w:num>
  <w:num w:numId="12">
    <w:abstractNumId w:val="2"/>
  </w:num>
  <w:num w:numId="13">
    <w:abstractNumId w:val="25"/>
  </w:num>
  <w:num w:numId="14">
    <w:abstractNumId w:val="33"/>
  </w:num>
  <w:num w:numId="15">
    <w:abstractNumId w:val="14"/>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17"/>
  </w:num>
  <w:num w:numId="23">
    <w:abstractNumId w:val="3"/>
  </w:num>
  <w:num w:numId="24">
    <w:abstractNumId w:val="20"/>
  </w:num>
  <w:num w:numId="25">
    <w:abstractNumId w:val="19"/>
  </w:num>
  <w:num w:numId="26">
    <w:abstractNumId w:val="18"/>
  </w:num>
  <w:num w:numId="27">
    <w:abstractNumId w:val="21"/>
  </w:num>
  <w:num w:numId="28">
    <w:abstractNumId w:val="10"/>
  </w:num>
  <w:num w:numId="29">
    <w:abstractNumId w:val="36"/>
  </w:num>
  <w:num w:numId="30">
    <w:abstractNumId w:val="15"/>
  </w:num>
  <w:num w:numId="31">
    <w:abstractNumId w:val="11"/>
  </w:num>
  <w:num w:numId="32">
    <w:abstractNumId w:val="1"/>
  </w:num>
  <w:num w:numId="33">
    <w:abstractNumId w:val="32"/>
  </w:num>
  <w:num w:numId="34">
    <w:abstractNumId w:val="24"/>
  </w:num>
  <w:num w:numId="35">
    <w:abstractNumId w:val="6"/>
  </w:num>
  <w:num w:numId="36">
    <w:abstractNumId w:val="26"/>
  </w:num>
  <w:num w:numId="37">
    <w:abstractNumId w:val="27"/>
  </w:num>
  <w:num w:numId="38">
    <w:abstractNumId w:val="0"/>
  </w:num>
  <w:num w:numId="39">
    <w:abstractNumId w:val="12"/>
  </w:num>
  <w:num w:numId="40">
    <w:abstractNumId w:val="16"/>
  </w:num>
  <w:num w:numId="41">
    <w:abstractNumId w:val="23"/>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fi-FI" w:vendorID="64" w:dllVersion="131078" w:nlCheck="1" w:checkStyle="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48"/>
    <w:rsid w:val="0000136F"/>
    <w:rsid w:val="00012F75"/>
    <w:rsid w:val="00023DA8"/>
    <w:rsid w:val="00026F68"/>
    <w:rsid w:val="0004183D"/>
    <w:rsid w:val="0004275F"/>
    <w:rsid w:val="000565D5"/>
    <w:rsid w:val="000C21E6"/>
    <w:rsid w:val="000D1335"/>
    <w:rsid w:val="000E74A1"/>
    <w:rsid w:val="00125A18"/>
    <w:rsid w:val="001340D0"/>
    <w:rsid w:val="001362E0"/>
    <w:rsid w:val="00143F95"/>
    <w:rsid w:val="0017454B"/>
    <w:rsid w:val="001A0F59"/>
    <w:rsid w:val="001A72D0"/>
    <w:rsid w:val="001B4D74"/>
    <w:rsid w:val="001C52DA"/>
    <w:rsid w:val="001E42AA"/>
    <w:rsid w:val="00203101"/>
    <w:rsid w:val="00217F0A"/>
    <w:rsid w:val="00223BBC"/>
    <w:rsid w:val="0027EC08"/>
    <w:rsid w:val="002955BE"/>
    <w:rsid w:val="002A34BE"/>
    <w:rsid w:val="002B3390"/>
    <w:rsid w:val="002D30EC"/>
    <w:rsid w:val="002F07CF"/>
    <w:rsid w:val="00307800"/>
    <w:rsid w:val="00320170"/>
    <w:rsid w:val="00320AC6"/>
    <w:rsid w:val="00321EFC"/>
    <w:rsid w:val="003669F3"/>
    <w:rsid w:val="00393FC4"/>
    <w:rsid w:val="003969AB"/>
    <w:rsid w:val="003C1096"/>
    <w:rsid w:val="003C409A"/>
    <w:rsid w:val="003C42CC"/>
    <w:rsid w:val="003D0043"/>
    <w:rsid w:val="003D2B48"/>
    <w:rsid w:val="004138EE"/>
    <w:rsid w:val="004842F4"/>
    <w:rsid w:val="004959D9"/>
    <w:rsid w:val="004A069E"/>
    <w:rsid w:val="004C7EF3"/>
    <w:rsid w:val="004F26ED"/>
    <w:rsid w:val="00504246"/>
    <w:rsid w:val="00511A4E"/>
    <w:rsid w:val="0053528D"/>
    <w:rsid w:val="00575E83"/>
    <w:rsid w:val="00595F1D"/>
    <w:rsid w:val="005A5657"/>
    <w:rsid w:val="005A7111"/>
    <w:rsid w:val="005E5A85"/>
    <w:rsid w:val="005F4DE7"/>
    <w:rsid w:val="006002E5"/>
    <w:rsid w:val="006019A0"/>
    <w:rsid w:val="00630260"/>
    <w:rsid w:val="00660827"/>
    <w:rsid w:val="00670599"/>
    <w:rsid w:val="0069507B"/>
    <w:rsid w:val="006953A7"/>
    <w:rsid w:val="006A20D9"/>
    <w:rsid w:val="006F4642"/>
    <w:rsid w:val="00707153"/>
    <w:rsid w:val="00731B56"/>
    <w:rsid w:val="00735437"/>
    <w:rsid w:val="007399F8"/>
    <w:rsid w:val="007634E9"/>
    <w:rsid w:val="00794E08"/>
    <w:rsid w:val="007979CF"/>
    <w:rsid w:val="007E538A"/>
    <w:rsid w:val="007F4087"/>
    <w:rsid w:val="007F6151"/>
    <w:rsid w:val="008072F3"/>
    <w:rsid w:val="00823B9A"/>
    <w:rsid w:val="008441E2"/>
    <w:rsid w:val="00860686"/>
    <w:rsid w:val="00871C8E"/>
    <w:rsid w:val="0088458A"/>
    <w:rsid w:val="00891899"/>
    <w:rsid w:val="008A2502"/>
    <w:rsid w:val="008C20B2"/>
    <w:rsid w:val="008E593E"/>
    <w:rsid w:val="008E5EE4"/>
    <w:rsid w:val="00911485"/>
    <w:rsid w:val="0093261F"/>
    <w:rsid w:val="00963AD7"/>
    <w:rsid w:val="009B0188"/>
    <w:rsid w:val="009B125A"/>
    <w:rsid w:val="009C1655"/>
    <w:rsid w:val="009E6123"/>
    <w:rsid w:val="009F2909"/>
    <w:rsid w:val="00A423D0"/>
    <w:rsid w:val="00A43652"/>
    <w:rsid w:val="00A57A96"/>
    <w:rsid w:val="00A62482"/>
    <w:rsid w:val="00A92A07"/>
    <w:rsid w:val="00A96C89"/>
    <w:rsid w:val="00AA6E97"/>
    <w:rsid w:val="00AB37BC"/>
    <w:rsid w:val="00AB602B"/>
    <w:rsid w:val="00AC4519"/>
    <w:rsid w:val="00AE5673"/>
    <w:rsid w:val="00AE7E5A"/>
    <w:rsid w:val="00AF4EF2"/>
    <w:rsid w:val="00B23BBD"/>
    <w:rsid w:val="00B3082A"/>
    <w:rsid w:val="00B3292A"/>
    <w:rsid w:val="00B46E7C"/>
    <w:rsid w:val="00B73174"/>
    <w:rsid w:val="00B81102"/>
    <w:rsid w:val="00BA6797"/>
    <w:rsid w:val="00BB3AA4"/>
    <w:rsid w:val="00BB619F"/>
    <w:rsid w:val="00BD65ED"/>
    <w:rsid w:val="00C0019B"/>
    <w:rsid w:val="00C11E98"/>
    <w:rsid w:val="00C23C6B"/>
    <w:rsid w:val="00C25659"/>
    <w:rsid w:val="00C43C62"/>
    <w:rsid w:val="00C46A1D"/>
    <w:rsid w:val="00C6600D"/>
    <w:rsid w:val="00C7E6B1"/>
    <w:rsid w:val="00CD3AF8"/>
    <w:rsid w:val="00CD4E94"/>
    <w:rsid w:val="00D042EC"/>
    <w:rsid w:val="00D06141"/>
    <w:rsid w:val="00D16724"/>
    <w:rsid w:val="00D275A4"/>
    <w:rsid w:val="00D40F3E"/>
    <w:rsid w:val="00D50A3B"/>
    <w:rsid w:val="00D52996"/>
    <w:rsid w:val="00D560A1"/>
    <w:rsid w:val="00D62DBB"/>
    <w:rsid w:val="00D636BC"/>
    <w:rsid w:val="00DA02E5"/>
    <w:rsid w:val="00DA60FF"/>
    <w:rsid w:val="00DD1B92"/>
    <w:rsid w:val="00DD569F"/>
    <w:rsid w:val="00DD6DCE"/>
    <w:rsid w:val="00DF30D8"/>
    <w:rsid w:val="00DF7482"/>
    <w:rsid w:val="00E1241A"/>
    <w:rsid w:val="00E16C43"/>
    <w:rsid w:val="00E26222"/>
    <w:rsid w:val="00E42E1B"/>
    <w:rsid w:val="00E67243"/>
    <w:rsid w:val="00EA3028"/>
    <w:rsid w:val="00EA4FE2"/>
    <w:rsid w:val="00EA5E78"/>
    <w:rsid w:val="00EC6BBB"/>
    <w:rsid w:val="00F31153"/>
    <w:rsid w:val="00F401D7"/>
    <w:rsid w:val="00F40AEB"/>
    <w:rsid w:val="00F47FFA"/>
    <w:rsid w:val="00F576A9"/>
    <w:rsid w:val="00F64BC3"/>
    <w:rsid w:val="00F70E1A"/>
    <w:rsid w:val="00F90C12"/>
    <w:rsid w:val="00F92A76"/>
    <w:rsid w:val="00F92E13"/>
    <w:rsid w:val="00FA3D59"/>
    <w:rsid w:val="00FA6146"/>
    <w:rsid w:val="00FB562A"/>
    <w:rsid w:val="00FB628E"/>
    <w:rsid w:val="00FC7A2B"/>
    <w:rsid w:val="00FD4F27"/>
    <w:rsid w:val="00FE17CA"/>
    <w:rsid w:val="01386295"/>
    <w:rsid w:val="013C3142"/>
    <w:rsid w:val="0145851A"/>
    <w:rsid w:val="01728F67"/>
    <w:rsid w:val="0175CBD2"/>
    <w:rsid w:val="0176A105"/>
    <w:rsid w:val="01944437"/>
    <w:rsid w:val="01B38E8F"/>
    <w:rsid w:val="01B70F03"/>
    <w:rsid w:val="01C8B4D4"/>
    <w:rsid w:val="01E15811"/>
    <w:rsid w:val="01F0D293"/>
    <w:rsid w:val="0208AD42"/>
    <w:rsid w:val="022E1616"/>
    <w:rsid w:val="024440C3"/>
    <w:rsid w:val="025DA4A4"/>
    <w:rsid w:val="0276BC5E"/>
    <w:rsid w:val="027AA8CD"/>
    <w:rsid w:val="0291DE83"/>
    <w:rsid w:val="02A5EB2A"/>
    <w:rsid w:val="02E633DC"/>
    <w:rsid w:val="02EB0AFF"/>
    <w:rsid w:val="030D721C"/>
    <w:rsid w:val="03267E99"/>
    <w:rsid w:val="0339F0F2"/>
    <w:rsid w:val="0375AD0C"/>
    <w:rsid w:val="0394DEC9"/>
    <w:rsid w:val="0397386A"/>
    <w:rsid w:val="03FFAFD7"/>
    <w:rsid w:val="0428220B"/>
    <w:rsid w:val="044B432F"/>
    <w:rsid w:val="045AECE1"/>
    <w:rsid w:val="0486AC79"/>
    <w:rsid w:val="04AD1857"/>
    <w:rsid w:val="04CB3B42"/>
    <w:rsid w:val="04D24D09"/>
    <w:rsid w:val="053CF7C8"/>
    <w:rsid w:val="05799761"/>
    <w:rsid w:val="05A264A9"/>
    <w:rsid w:val="05AC5542"/>
    <w:rsid w:val="05BC5B0A"/>
    <w:rsid w:val="05BF1EAE"/>
    <w:rsid w:val="05E04D2B"/>
    <w:rsid w:val="060149FA"/>
    <w:rsid w:val="060A87E3"/>
    <w:rsid w:val="064D6E07"/>
    <w:rsid w:val="06506DF5"/>
    <w:rsid w:val="06C0A9F5"/>
    <w:rsid w:val="07410CB8"/>
    <w:rsid w:val="07947BA0"/>
    <w:rsid w:val="079664FA"/>
    <w:rsid w:val="07B0FEE2"/>
    <w:rsid w:val="07EF0639"/>
    <w:rsid w:val="07F60FD0"/>
    <w:rsid w:val="083461CF"/>
    <w:rsid w:val="084D18F6"/>
    <w:rsid w:val="086CD6D7"/>
    <w:rsid w:val="088D8FD5"/>
    <w:rsid w:val="08A47605"/>
    <w:rsid w:val="08BE16BD"/>
    <w:rsid w:val="08C996AC"/>
    <w:rsid w:val="08EE4F24"/>
    <w:rsid w:val="0932355B"/>
    <w:rsid w:val="0959722A"/>
    <w:rsid w:val="095B5145"/>
    <w:rsid w:val="097A6CB1"/>
    <w:rsid w:val="09A5BE2C"/>
    <w:rsid w:val="09A80C9D"/>
    <w:rsid w:val="09B85893"/>
    <w:rsid w:val="09E8D54D"/>
    <w:rsid w:val="0A03AAC0"/>
    <w:rsid w:val="0A15BDB1"/>
    <w:rsid w:val="0A1C8615"/>
    <w:rsid w:val="0A1D8DC7"/>
    <w:rsid w:val="0A447233"/>
    <w:rsid w:val="0A4EAB48"/>
    <w:rsid w:val="0A6750A1"/>
    <w:rsid w:val="0AB2A97C"/>
    <w:rsid w:val="0B05B9C6"/>
    <w:rsid w:val="0B12154F"/>
    <w:rsid w:val="0B2E8BD2"/>
    <w:rsid w:val="0B5364FC"/>
    <w:rsid w:val="0B7EB108"/>
    <w:rsid w:val="0B8D2DA4"/>
    <w:rsid w:val="0BA47799"/>
    <w:rsid w:val="0BDAD4E5"/>
    <w:rsid w:val="0C28C98D"/>
    <w:rsid w:val="0C2E34CE"/>
    <w:rsid w:val="0C342290"/>
    <w:rsid w:val="0C3AB56F"/>
    <w:rsid w:val="0C5DDEE2"/>
    <w:rsid w:val="0CAD9E1C"/>
    <w:rsid w:val="0CD40B15"/>
    <w:rsid w:val="0CEBFF77"/>
    <w:rsid w:val="0CF83046"/>
    <w:rsid w:val="0D08F532"/>
    <w:rsid w:val="0D130E61"/>
    <w:rsid w:val="0D16DD44"/>
    <w:rsid w:val="0D241A14"/>
    <w:rsid w:val="0D48EFD3"/>
    <w:rsid w:val="0D6FAFC9"/>
    <w:rsid w:val="0D741F78"/>
    <w:rsid w:val="0DB556B9"/>
    <w:rsid w:val="0DCD8984"/>
    <w:rsid w:val="0DD3AB62"/>
    <w:rsid w:val="0E10F5A1"/>
    <w:rsid w:val="0E16F039"/>
    <w:rsid w:val="0E2F884C"/>
    <w:rsid w:val="0E31F229"/>
    <w:rsid w:val="0E402485"/>
    <w:rsid w:val="0E5961C7"/>
    <w:rsid w:val="0E5BDEAE"/>
    <w:rsid w:val="0E61556F"/>
    <w:rsid w:val="0E6AF16E"/>
    <w:rsid w:val="0EAB7662"/>
    <w:rsid w:val="0EABDEA5"/>
    <w:rsid w:val="0EC96276"/>
    <w:rsid w:val="0ECAB082"/>
    <w:rsid w:val="0EE54343"/>
    <w:rsid w:val="0EF765E3"/>
    <w:rsid w:val="0F006A59"/>
    <w:rsid w:val="0F9FF22C"/>
    <w:rsid w:val="0FC7EE80"/>
    <w:rsid w:val="0FD06CC5"/>
    <w:rsid w:val="108AEF7F"/>
    <w:rsid w:val="109A9B90"/>
    <w:rsid w:val="10D7AA1D"/>
    <w:rsid w:val="1103008E"/>
    <w:rsid w:val="111EA6EF"/>
    <w:rsid w:val="112B9812"/>
    <w:rsid w:val="11390705"/>
    <w:rsid w:val="116318F2"/>
    <w:rsid w:val="11701581"/>
    <w:rsid w:val="1174FB4A"/>
    <w:rsid w:val="119534C7"/>
    <w:rsid w:val="11A36DE1"/>
    <w:rsid w:val="11E8BF29"/>
    <w:rsid w:val="11F16663"/>
    <w:rsid w:val="11F49810"/>
    <w:rsid w:val="120F39A3"/>
    <w:rsid w:val="121A61E1"/>
    <w:rsid w:val="121D1B76"/>
    <w:rsid w:val="1224197B"/>
    <w:rsid w:val="1226DD37"/>
    <w:rsid w:val="123F23EA"/>
    <w:rsid w:val="1260D0B7"/>
    <w:rsid w:val="12794189"/>
    <w:rsid w:val="12882F93"/>
    <w:rsid w:val="12CCB7E5"/>
    <w:rsid w:val="12CEB9A5"/>
    <w:rsid w:val="130A5859"/>
    <w:rsid w:val="132063E4"/>
    <w:rsid w:val="1346C16E"/>
    <w:rsid w:val="1360B19C"/>
    <w:rsid w:val="138E88A3"/>
    <w:rsid w:val="13952E91"/>
    <w:rsid w:val="139967BE"/>
    <w:rsid w:val="13C2AD98"/>
    <w:rsid w:val="14135EB0"/>
    <w:rsid w:val="141A1D49"/>
    <w:rsid w:val="14598BC2"/>
    <w:rsid w:val="146D0CE9"/>
    <w:rsid w:val="14817C27"/>
    <w:rsid w:val="1489C925"/>
    <w:rsid w:val="14BCD608"/>
    <w:rsid w:val="14DC2161"/>
    <w:rsid w:val="1503241B"/>
    <w:rsid w:val="152A573C"/>
    <w:rsid w:val="152C38D2"/>
    <w:rsid w:val="154C6FCA"/>
    <w:rsid w:val="15547534"/>
    <w:rsid w:val="156101FD"/>
    <w:rsid w:val="15633D78"/>
    <w:rsid w:val="15735617"/>
    <w:rsid w:val="1596C374"/>
    <w:rsid w:val="15BCFFE9"/>
    <w:rsid w:val="15CB6B30"/>
    <w:rsid w:val="1607218D"/>
    <w:rsid w:val="1611715D"/>
    <w:rsid w:val="1650F6AD"/>
    <w:rsid w:val="16A1BE4E"/>
    <w:rsid w:val="16C90A6D"/>
    <w:rsid w:val="16E564D0"/>
    <w:rsid w:val="16FC05F4"/>
    <w:rsid w:val="17012A30"/>
    <w:rsid w:val="17306B63"/>
    <w:rsid w:val="1740800D"/>
    <w:rsid w:val="17488AE9"/>
    <w:rsid w:val="174BDA2E"/>
    <w:rsid w:val="17C19AF7"/>
    <w:rsid w:val="17F476CA"/>
    <w:rsid w:val="17F63ABB"/>
    <w:rsid w:val="181914E7"/>
    <w:rsid w:val="18365F84"/>
    <w:rsid w:val="1840F573"/>
    <w:rsid w:val="1870F490"/>
    <w:rsid w:val="18AE9231"/>
    <w:rsid w:val="18B98554"/>
    <w:rsid w:val="18D57779"/>
    <w:rsid w:val="1901F7A1"/>
    <w:rsid w:val="191482F8"/>
    <w:rsid w:val="194EE4EA"/>
    <w:rsid w:val="1957F509"/>
    <w:rsid w:val="196DE157"/>
    <w:rsid w:val="1979CED8"/>
    <w:rsid w:val="198A20DE"/>
    <w:rsid w:val="199A1278"/>
    <w:rsid w:val="199BA52F"/>
    <w:rsid w:val="19A4CB85"/>
    <w:rsid w:val="19BC8F16"/>
    <w:rsid w:val="19FA5417"/>
    <w:rsid w:val="1A01763C"/>
    <w:rsid w:val="1A0C7FDF"/>
    <w:rsid w:val="1A14834E"/>
    <w:rsid w:val="1A1BC834"/>
    <w:rsid w:val="1A7147DA"/>
    <w:rsid w:val="1A8F8F60"/>
    <w:rsid w:val="1A9F201C"/>
    <w:rsid w:val="1AB200C8"/>
    <w:rsid w:val="1AC276DC"/>
    <w:rsid w:val="1ADDE52B"/>
    <w:rsid w:val="1BA30335"/>
    <w:rsid w:val="1BA8B292"/>
    <w:rsid w:val="1BC288E9"/>
    <w:rsid w:val="1BC8E399"/>
    <w:rsid w:val="1BFB91E0"/>
    <w:rsid w:val="1BFE0172"/>
    <w:rsid w:val="1C0333C9"/>
    <w:rsid w:val="1C0CE904"/>
    <w:rsid w:val="1C77FAE1"/>
    <w:rsid w:val="1C8E9CCE"/>
    <w:rsid w:val="1CB7ADF1"/>
    <w:rsid w:val="1CE22F5B"/>
    <w:rsid w:val="1CE9D6DF"/>
    <w:rsid w:val="1D11C9D2"/>
    <w:rsid w:val="1D320202"/>
    <w:rsid w:val="1D34BBD6"/>
    <w:rsid w:val="1D419962"/>
    <w:rsid w:val="1DA4E063"/>
    <w:rsid w:val="1E1CB1BD"/>
    <w:rsid w:val="1E20A9D9"/>
    <w:rsid w:val="1E237AAB"/>
    <w:rsid w:val="1E2A6D2F"/>
    <w:rsid w:val="1E402C2D"/>
    <w:rsid w:val="1E537E52"/>
    <w:rsid w:val="1E7DFFBC"/>
    <w:rsid w:val="1E7E12AE"/>
    <w:rsid w:val="1E824640"/>
    <w:rsid w:val="1EB524E4"/>
    <w:rsid w:val="1EB87122"/>
    <w:rsid w:val="1EED36C3"/>
    <w:rsid w:val="1EF5C666"/>
    <w:rsid w:val="1F0974EE"/>
    <w:rsid w:val="1F2254EB"/>
    <w:rsid w:val="1F2E27A0"/>
    <w:rsid w:val="1F84A845"/>
    <w:rsid w:val="1F869C5F"/>
    <w:rsid w:val="1FAC22A8"/>
    <w:rsid w:val="1FDD83D2"/>
    <w:rsid w:val="202E30E9"/>
    <w:rsid w:val="2030AA1D"/>
    <w:rsid w:val="204B4A5E"/>
    <w:rsid w:val="2056C456"/>
    <w:rsid w:val="2059C2AE"/>
    <w:rsid w:val="2071F8E8"/>
    <w:rsid w:val="20AD833F"/>
    <w:rsid w:val="20CC0A9F"/>
    <w:rsid w:val="20CE9FDB"/>
    <w:rsid w:val="20D17295"/>
    <w:rsid w:val="20E30847"/>
    <w:rsid w:val="20E9381D"/>
    <w:rsid w:val="20FB9BE9"/>
    <w:rsid w:val="211C94A9"/>
    <w:rsid w:val="21492168"/>
    <w:rsid w:val="21642031"/>
    <w:rsid w:val="21822525"/>
    <w:rsid w:val="21882341"/>
    <w:rsid w:val="218B31D2"/>
    <w:rsid w:val="21A5F85E"/>
    <w:rsid w:val="21B5A07E"/>
    <w:rsid w:val="21E84E7F"/>
    <w:rsid w:val="21FB66F8"/>
    <w:rsid w:val="220393B7"/>
    <w:rsid w:val="224472A6"/>
    <w:rsid w:val="2257092E"/>
    <w:rsid w:val="22754A95"/>
    <w:rsid w:val="22771775"/>
    <w:rsid w:val="22AA045E"/>
    <w:rsid w:val="22C28BCE"/>
    <w:rsid w:val="22D6B99B"/>
    <w:rsid w:val="22DE0094"/>
    <w:rsid w:val="22F86831"/>
    <w:rsid w:val="230CFC1C"/>
    <w:rsid w:val="2311713E"/>
    <w:rsid w:val="2323FDA4"/>
    <w:rsid w:val="23270233"/>
    <w:rsid w:val="233680D9"/>
    <w:rsid w:val="23875998"/>
    <w:rsid w:val="23A18B32"/>
    <w:rsid w:val="23AF8E93"/>
    <w:rsid w:val="23CAD708"/>
    <w:rsid w:val="23F346E3"/>
    <w:rsid w:val="24149EE8"/>
    <w:rsid w:val="241D6596"/>
    <w:rsid w:val="241F98E6"/>
    <w:rsid w:val="2483A43E"/>
    <w:rsid w:val="2489C43F"/>
    <w:rsid w:val="24B48EF5"/>
    <w:rsid w:val="253B5070"/>
    <w:rsid w:val="25F3E27B"/>
    <w:rsid w:val="261F6E24"/>
    <w:rsid w:val="262ED8F8"/>
    <w:rsid w:val="263CD157"/>
    <w:rsid w:val="2648D497"/>
    <w:rsid w:val="2657AAD0"/>
    <w:rsid w:val="266F89F1"/>
    <w:rsid w:val="267CDAB5"/>
    <w:rsid w:val="2700A0F1"/>
    <w:rsid w:val="2733966B"/>
    <w:rsid w:val="274E2BBB"/>
    <w:rsid w:val="2759B0A6"/>
    <w:rsid w:val="27651714"/>
    <w:rsid w:val="276E41F9"/>
    <w:rsid w:val="2773A3CA"/>
    <w:rsid w:val="27DA8DA1"/>
    <w:rsid w:val="27DB4F0C"/>
    <w:rsid w:val="27F06BC6"/>
    <w:rsid w:val="281E555D"/>
    <w:rsid w:val="282DD480"/>
    <w:rsid w:val="283794EF"/>
    <w:rsid w:val="285F06C3"/>
    <w:rsid w:val="28A3311C"/>
    <w:rsid w:val="28C6C7B5"/>
    <w:rsid w:val="28F5887B"/>
    <w:rsid w:val="297D1B5A"/>
    <w:rsid w:val="29810DB1"/>
    <w:rsid w:val="298C3C27"/>
    <w:rsid w:val="29A53C05"/>
    <w:rsid w:val="29C0D09B"/>
    <w:rsid w:val="29CAE44A"/>
    <w:rsid w:val="29F96A6C"/>
    <w:rsid w:val="2A0D2C93"/>
    <w:rsid w:val="2A3B3D28"/>
    <w:rsid w:val="2A458118"/>
    <w:rsid w:val="2A685A8D"/>
    <w:rsid w:val="2A6F621D"/>
    <w:rsid w:val="2A71CF45"/>
    <w:rsid w:val="2AC7867D"/>
    <w:rsid w:val="2AC95D21"/>
    <w:rsid w:val="2AF08167"/>
    <w:rsid w:val="2AFB43C0"/>
    <w:rsid w:val="2B31B2AA"/>
    <w:rsid w:val="2B60C68D"/>
    <w:rsid w:val="2B7C1203"/>
    <w:rsid w:val="2B8F61CB"/>
    <w:rsid w:val="2BE3CAC1"/>
    <w:rsid w:val="2C13B24B"/>
    <w:rsid w:val="2C17ED98"/>
    <w:rsid w:val="2C36205B"/>
    <w:rsid w:val="2C5E839B"/>
    <w:rsid w:val="2C6323FF"/>
    <w:rsid w:val="2C6E6886"/>
    <w:rsid w:val="2CC03577"/>
    <w:rsid w:val="2CC04DA7"/>
    <w:rsid w:val="2CC58791"/>
    <w:rsid w:val="2CCA1B64"/>
    <w:rsid w:val="2D1515B2"/>
    <w:rsid w:val="2D16E0C3"/>
    <w:rsid w:val="2D43CD59"/>
    <w:rsid w:val="2D559352"/>
    <w:rsid w:val="2D96CD40"/>
    <w:rsid w:val="2DB3BDF9"/>
    <w:rsid w:val="2DD9D2F2"/>
    <w:rsid w:val="2DF6F620"/>
    <w:rsid w:val="2E2448F5"/>
    <w:rsid w:val="2E28A0C1"/>
    <w:rsid w:val="2E32CE6D"/>
    <w:rsid w:val="2E420456"/>
    <w:rsid w:val="2E4F3A85"/>
    <w:rsid w:val="2E6BC464"/>
    <w:rsid w:val="2E79FD7E"/>
    <w:rsid w:val="2ED8F7B0"/>
    <w:rsid w:val="2EEDB1EC"/>
    <w:rsid w:val="2EF42221"/>
    <w:rsid w:val="2F018E28"/>
    <w:rsid w:val="2F0C347D"/>
    <w:rsid w:val="2F37E78E"/>
    <w:rsid w:val="2F39EBB3"/>
    <w:rsid w:val="2F5476AE"/>
    <w:rsid w:val="2F55B1C8"/>
    <w:rsid w:val="2F5CDA8D"/>
    <w:rsid w:val="2F869B3F"/>
    <w:rsid w:val="2FAAD46E"/>
    <w:rsid w:val="2FD27A01"/>
    <w:rsid w:val="2FD68E80"/>
    <w:rsid w:val="30147DCF"/>
    <w:rsid w:val="301C9C01"/>
    <w:rsid w:val="302023ED"/>
    <w:rsid w:val="306F0477"/>
    <w:rsid w:val="3090C607"/>
    <w:rsid w:val="30D2D576"/>
    <w:rsid w:val="312C190B"/>
    <w:rsid w:val="31316DA3"/>
    <w:rsid w:val="31545C0B"/>
    <w:rsid w:val="31680320"/>
    <w:rsid w:val="31ACB721"/>
    <w:rsid w:val="31E8129A"/>
    <w:rsid w:val="32040EC3"/>
    <w:rsid w:val="322D4FF2"/>
    <w:rsid w:val="3247F88C"/>
    <w:rsid w:val="324C16F0"/>
    <w:rsid w:val="32565FF3"/>
    <w:rsid w:val="32F46091"/>
    <w:rsid w:val="33032680"/>
    <w:rsid w:val="3309530A"/>
    <w:rsid w:val="330C5E85"/>
    <w:rsid w:val="331F7363"/>
    <w:rsid w:val="333A2490"/>
    <w:rsid w:val="335DC98D"/>
    <w:rsid w:val="3360ECF0"/>
    <w:rsid w:val="33650685"/>
    <w:rsid w:val="338CBFD8"/>
    <w:rsid w:val="33908D9C"/>
    <w:rsid w:val="33B98D8E"/>
    <w:rsid w:val="33CB724E"/>
    <w:rsid w:val="33E461B1"/>
    <w:rsid w:val="33FB1B2F"/>
    <w:rsid w:val="340FFEAF"/>
    <w:rsid w:val="3417ADD5"/>
    <w:rsid w:val="3425C17E"/>
    <w:rsid w:val="345A4B86"/>
    <w:rsid w:val="345DD47A"/>
    <w:rsid w:val="3483CCAF"/>
    <w:rsid w:val="34B9D243"/>
    <w:rsid w:val="34BB5D74"/>
    <w:rsid w:val="34C174BE"/>
    <w:rsid w:val="34D91DDF"/>
    <w:rsid w:val="34E11FAC"/>
    <w:rsid w:val="34E3B008"/>
    <w:rsid w:val="34F8A481"/>
    <w:rsid w:val="3509440B"/>
    <w:rsid w:val="354EAF97"/>
    <w:rsid w:val="3583AC7E"/>
    <w:rsid w:val="35974121"/>
    <w:rsid w:val="359CE067"/>
    <w:rsid w:val="35CB9C40"/>
    <w:rsid w:val="35FEA3B1"/>
    <w:rsid w:val="3609DB11"/>
    <w:rsid w:val="361C72AD"/>
    <w:rsid w:val="3687120B"/>
    <w:rsid w:val="3693CE3A"/>
    <w:rsid w:val="369873B8"/>
    <w:rsid w:val="36B12460"/>
    <w:rsid w:val="3703BAE4"/>
    <w:rsid w:val="376C1D14"/>
    <w:rsid w:val="379A4D80"/>
    <w:rsid w:val="37ABB471"/>
    <w:rsid w:val="37BE38ED"/>
    <w:rsid w:val="37C231EE"/>
    <w:rsid w:val="37F11612"/>
    <w:rsid w:val="37FDC317"/>
    <w:rsid w:val="3804788E"/>
    <w:rsid w:val="382E9FBF"/>
    <w:rsid w:val="38317279"/>
    <w:rsid w:val="3872291C"/>
    <w:rsid w:val="387FE78B"/>
    <w:rsid w:val="3890D82D"/>
    <w:rsid w:val="38B09568"/>
    <w:rsid w:val="38F2DFC7"/>
    <w:rsid w:val="39047C12"/>
    <w:rsid w:val="393D81CE"/>
    <w:rsid w:val="39467A6E"/>
    <w:rsid w:val="394AD470"/>
    <w:rsid w:val="39545048"/>
    <w:rsid w:val="3959C190"/>
    <w:rsid w:val="395E024F"/>
    <w:rsid w:val="3970029A"/>
    <w:rsid w:val="398214B0"/>
    <w:rsid w:val="399AF539"/>
    <w:rsid w:val="39B9F591"/>
    <w:rsid w:val="39E21E71"/>
    <w:rsid w:val="39F5B56E"/>
    <w:rsid w:val="3A0A0442"/>
    <w:rsid w:val="3A0C78D1"/>
    <w:rsid w:val="3A1DEB38"/>
    <w:rsid w:val="3A1EB644"/>
    <w:rsid w:val="3A2D07F3"/>
    <w:rsid w:val="3A3E0078"/>
    <w:rsid w:val="3A454D5F"/>
    <w:rsid w:val="3A4A07E9"/>
    <w:rsid w:val="3A5ABE8F"/>
    <w:rsid w:val="3A5D7774"/>
    <w:rsid w:val="3A8E3269"/>
    <w:rsid w:val="3AB61E63"/>
    <w:rsid w:val="3AFA5CD2"/>
    <w:rsid w:val="3B075F01"/>
    <w:rsid w:val="3B194AE5"/>
    <w:rsid w:val="3B2E81CB"/>
    <w:rsid w:val="3B359D10"/>
    <w:rsid w:val="3B60C9CF"/>
    <w:rsid w:val="3B618A35"/>
    <w:rsid w:val="3B8507D5"/>
    <w:rsid w:val="3BD8F229"/>
    <w:rsid w:val="3BDB3BFC"/>
    <w:rsid w:val="3BE6F7A6"/>
    <w:rsid w:val="3BFD4239"/>
    <w:rsid w:val="3C02A859"/>
    <w:rsid w:val="3C36760A"/>
    <w:rsid w:val="3C3BF11D"/>
    <w:rsid w:val="3C8E9324"/>
    <w:rsid w:val="3C932EDC"/>
    <w:rsid w:val="3C9A3EA5"/>
    <w:rsid w:val="3CA0FD21"/>
    <w:rsid w:val="3CBF592A"/>
    <w:rsid w:val="3CDC8F2D"/>
    <w:rsid w:val="3CED6127"/>
    <w:rsid w:val="3CF5AEDE"/>
    <w:rsid w:val="3D113974"/>
    <w:rsid w:val="3D181DE4"/>
    <w:rsid w:val="3D19AFE9"/>
    <w:rsid w:val="3D2F7353"/>
    <w:rsid w:val="3D321D9F"/>
    <w:rsid w:val="3D61A751"/>
    <w:rsid w:val="3D6D0ABC"/>
    <w:rsid w:val="3D6FCE31"/>
    <w:rsid w:val="3DC20C13"/>
    <w:rsid w:val="3DC70E6C"/>
    <w:rsid w:val="3DF1D01F"/>
    <w:rsid w:val="3DF53C1A"/>
    <w:rsid w:val="3E14C54B"/>
    <w:rsid w:val="3E1C29F5"/>
    <w:rsid w:val="3E2639E0"/>
    <w:rsid w:val="3E3D4C50"/>
    <w:rsid w:val="3E472F39"/>
    <w:rsid w:val="3E69914F"/>
    <w:rsid w:val="3E995DEF"/>
    <w:rsid w:val="3ECBB493"/>
    <w:rsid w:val="3ECD0A1C"/>
    <w:rsid w:val="3ECEB1A0"/>
    <w:rsid w:val="3F02ABF3"/>
    <w:rsid w:val="3F0E2306"/>
    <w:rsid w:val="3F14D2BD"/>
    <w:rsid w:val="3F1C0258"/>
    <w:rsid w:val="3F1DC70A"/>
    <w:rsid w:val="3F41136C"/>
    <w:rsid w:val="3FEE14EC"/>
    <w:rsid w:val="4018B040"/>
    <w:rsid w:val="401AD74B"/>
    <w:rsid w:val="4059BA63"/>
    <w:rsid w:val="4072C459"/>
    <w:rsid w:val="40865242"/>
    <w:rsid w:val="4092C955"/>
    <w:rsid w:val="40B70ECA"/>
    <w:rsid w:val="40C759C6"/>
    <w:rsid w:val="40CEC16F"/>
    <w:rsid w:val="40D52A3D"/>
    <w:rsid w:val="40DE4E21"/>
    <w:rsid w:val="4121D441"/>
    <w:rsid w:val="412C5C15"/>
    <w:rsid w:val="413727E7"/>
    <w:rsid w:val="413A79FF"/>
    <w:rsid w:val="413F2A36"/>
    <w:rsid w:val="4166CAB9"/>
    <w:rsid w:val="418CDEC1"/>
    <w:rsid w:val="41989A68"/>
    <w:rsid w:val="419CB6CD"/>
    <w:rsid w:val="41A5D98F"/>
    <w:rsid w:val="41BA74E0"/>
    <w:rsid w:val="4219D765"/>
    <w:rsid w:val="4269F41D"/>
    <w:rsid w:val="427F162A"/>
    <w:rsid w:val="42C09475"/>
    <w:rsid w:val="42E316D0"/>
    <w:rsid w:val="4315F0C7"/>
    <w:rsid w:val="43165F50"/>
    <w:rsid w:val="4335B0DD"/>
    <w:rsid w:val="435B5F6B"/>
    <w:rsid w:val="436046B0"/>
    <w:rsid w:val="43974ED2"/>
    <w:rsid w:val="43999189"/>
    <w:rsid w:val="43A77F82"/>
    <w:rsid w:val="43B01CE1"/>
    <w:rsid w:val="43C1428A"/>
    <w:rsid w:val="43C83DB5"/>
    <w:rsid w:val="43D2F855"/>
    <w:rsid w:val="43EB9C80"/>
    <w:rsid w:val="43F020E1"/>
    <w:rsid w:val="43FF29EC"/>
    <w:rsid w:val="442BB1A4"/>
    <w:rsid w:val="442F828C"/>
    <w:rsid w:val="443D83FD"/>
    <w:rsid w:val="447FA144"/>
    <w:rsid w:val="44B7A84B"/>
    <w:rsid w:val="45236618"/>
    <w:rsid w:val="4544D8A6"/>
    <w:rsid w:val="455E8CCF"/>
    <w:rsid w:val="4566C8A4"/>
    <w:rsid w:val="458C0242"/>
    <w:rsid w:val="458C4916"/>
    <w:rsid w:val="45B97A26"/>
    <w:rsid w:val="45BC30C1"/>
    <w:rsid w:val="45D58433"/>
    <w:rsid w:val="45E6A911"/>
    <w:rsid w:val="45FF266C"/>
    <w:rsid w:val="4647BEFF"/>
    <w:rsid w:val="465EF401"/>
    <w:rsid w:val="46BA135D"/>
    <w:rsid w:val="4706EDBB"/>
    <w:rsid w:val="47157ABA"/>
    <w:rsid w:val="47CF045B"/>
    <w:rsid w:val="47D38118"/>
    <w:rsid w:val="48106C38"/>
    <w:rsid w:val="482F6A05"/>
    <w:rsid w:val="48307174"/>
    <w:rsid w:val="4830DDBE"/>
    <w:rsid w:val="48382EB4"/>
    <w:rsid w:val="483999A5"/>
    <w:rsid w:val="4847EEED"/>
    <w:rsid w:val="48572CFE"/>
    <w:rsid w:val="48743583"/>
    <w:rsid w:val="48A6AC13"/>
    <w:rsid w:val="48AECB24"/>
    <w:rsid w:val="4947844F"/>
    <w:rsid w:val="494B536B"/>
    <w:rsid w:val="494C72DF"/>
    <w:rsid w:val="495284B5"/>
    <w:rsid w:val="495C1261"/>
    <w:rsid w:val="4966B19D"/>
    <w:rsid w:val="496F1413"/>
    <w:rsid w:val="4982E779"/>
    <w:rsid w:val="49A1E9D8"/>
    <w:rsid w:val="49A46203"/>
    <w:rsid w:val="49A7F870"/>
    <w:rsid w:val="49B3EF4D"/>
    <w:rsid w:val="49DBB8A5"/>
    <w:rsid w:val="4A0A2CEB"/>
    <w:rsid w:val="4A15AAD0"/>
    <w:rsid w:val="4A39128B"/>
    <w:rsid w:val="4A4E087F"/>
    <w:rsid w:val="4A5C11C8"/>
    <w:rsid w:val="4A63071D"/>
    <w:rsid w:val="4A768C86"/>
    <w:rsid w:val="4A930A9F"/>
    <w:rsid w:val="4A945DB7"/>
    <w:rsid w:val="4AA05FA1"/>
    <w:rsid w:val="4ABD8DC8"/>
    <w:rsid w:val="4ACDF00E"/>
    <w:rsid w:val="4ADF3861"/>
    <w:rsid w:val="4AE723CC"/>
    <w:rsid w:val="4B0235DC"/>
    <w:rsid w:val="4B163A68"/>
    <w:rsid w:val="4B1E489B"/>
    <w:rsid w:val="4B28B1DE"/>
    <w:rsid w:val="4B58FE32"/>
    <w:rsid w:val="4B9686C5"/>
    <w:rsid w:val="4BB4CADB"/>
    <w:rsid w:val="4BBA0C46"/>
    <w:rsid w:val="4BD49863"/>
    <w:rsid w:val="4BF13B83"/>
    <w:rsid w:val="4BF26714"/>
    <w:rsid w:val="4BF26BBF"/>
    <w:rsid w:val="4C180D2A"/>
    <w:rsid w:val="4C2CD7B0"/>
    <w:rsid w:val="4C4451AB"/>
    <w:rsid w:val="4C61BDE8"/>
    <w:rsid w:val="4C949BD9"/>
    <w:rsid w:val="4C9CE1A2"/>
    <w:rsid w:val="4CAE86BE"/>
    <w:rsid w:val="4CB1BD91"/>
    <w:rsid w:val="4CC36AC6"/>
    <w:rsid w:val="4CCB034A"/>
    <w:rsid w:val="4CE509B6"/>
    <w:rsid w:val="4CFB6E6E"/>
    <w:rsid w:val="4D2A4C77"/>
    <w:rsid w:val="4D3772DF"/>
    <w:rsid w:val="4D53E4EC"/>
    <w:rsid w:val="4D601560"/>
    <w:rsid w:val="4D823B13"/>
    <w:rsid w:val="4DAA50B1"/>
    <w:rsid w:val="4DC718B7"/>
    <w:rsid w:val="4DCEE40B"/>
    <w:rsid w:val="4E04B8C5"/>
    <w:rsid w:val="4E09B9FD"/>
    <w:rsid w:val="4E1C2204"/>
    <w:rsid w:val="4E51B65D"/>
    <w:rsid w:val="4E533035"/>
    <w:rsid w:val="4ED0CAF1"/>
    <w:rsid w:val="4ED0F529"/>
    <w:rsid w:val="4F1FF527"/>
    <w:rsid w:val="4F660613"/>
    <w:rsid w:val="4F80F0E9"/>
    <w:rsid w:val="4F8B1186"/>
    <w:rsid w:val="4F9E2BA5"/>
    <w:rsid w:val="4FB7F265"/>
    <w:rsid w:val="4FBF0C00"/>
    <w:rsid w:val="4FE0D5F3"/>
    <w:rsid w:val="5032DAFE"/>
    <w:rsid w:val="5039857A"/>
    <w:rsid w:val="50852565"/>
    <w:rsid w:val="50AD161E"/>
    <w:rsid w:val="50BC843E"/>
    <w:rsid w:val="50D24481"/>
    <w:rsid w:val="50DBF404"/>
    <w:rsid w:val="50E129D2"/>
    <w:rsid w:val="50EA76DE"/>
    <w:rsid w:val="50FB7E77"/>
    <w:rsid w:val="5107D7BB"/>
    <w:rsid w:val="5109ADC4"/>
    <w:rsid w:val="5134564E"/>
    <w:rsid w:val="51621631"/>
    <w:rsid w:val="51680AFA"/>
    <w:rsid w:val="516C538F"/>
    <w:rsid w:val="51945850"/>
    <w:rsid w:val="51A930F6"/>
    <w:rsid w:val="51C6D7DC"/>
    <w:rsid w:val="51CBFADF"/>
    <w:rsid w:val="51CF1EBA"/>
    <w:rsid w:val="51CFD873"/>
    <w:rsid w:val="52693EE0"/>
    <w:rsid w:val="526BCA29"/>
    <w:rsid w:val="5296670C"/>
    <w:rsid w:val="52C3FDFE"/>
    <w:rsid w:val="52ED7240"/>
    <w:rsid w:val="53113FA1"/>
    <w:rsid w:val="533A99D0"/>
    <w:rsid w:val="53434A60"/>
    <w:rsid w:val="5343C49F"/>
    <w:rsid w:val="535AEA80"/>
    <w:rsid w:val="53688C9F"/>
    <w:rsid w:val="537A7CB4"/>
    <w:rsid w:val="53B6996B"/>
    <w:rsid w:val="53CA3129"/>
    <w:rsid w:val="53E9CBB1"/>
    <w:rsid w:val="53F16236"/>
    <w:rsid w:val="5419B556"/>
    <w:rsid w:val="54271EC3"/>
    <w:rsid w:val="5432CD50"/>
    <w:rsid w:val="5444B87F"/>
    <w:rsid w:val="545B954D"/>
    <w:rsid w:val="54766459"/>
    <w:rsid w:val="54D22CC6"/>
    <w:rsid w:val="54D4820D"/>
    <w:rsid w:val="55045D00"/>
    <w:rsid w:val="551B3E69"/>
    <w:rsid w:val="5548329C"/>
    <w:rsid w:val="5557EE7B"/>
    <w:rsid w:val="558EAD13"/>
    <w:rsid w:val="55CE9DB1"/>
    <w:rsid w:val="55DC9E9C"/>
    <w:rsid w:val="55DE6E0A"/>
    <w:rsid w:val="55F27FB8"/>
    <w:rsid w:val="561252F2"/>
    <w:rsid w:val="56470E10"/>
    <w:rsid w:val="566244A4"/>
    <w:rsid w:val="56728AEB"/>
    <w:rsid w:val="569BE397"/>
    <w:rsid w:val="56A0C4F2"/>
    <w:rsid w:val="56CB8597"/>
    <w:rsid w:val="56EFE4CC"/>
    <w:rsid w:val="56FB888C"/>
    <w:rsid w:val="5726277D"/>
    <w:rsid w:val="572AFBD8"/>
    <w:rsid w:val="573AD19D"/>
    <w:rsid w:val="574C2211"/>
    <w:rsid w:val="5774AEC5"/>
    <w:rsid w:val="578E5019"/>
    <w:rsid w:val="57ABB6BE"/>
    <w:rsid w:val="57D64282"/>
    <w:rsid w:val="57E1F75D"/>
    <w:rsid w:val="57E24BDF"/>
    <w:rsid w:val="585D1150"/>
    <w:rsid w:val="587A2586"/>
    <w:rsid w:val="588538BC"/>
    <w:rsid w:val="5889409E"/>
    <w:rsid w:val="58899138"/>
    <w:rsid w:val="588BB52D"/>
    <w:rsid w:val="58B4A656"/>
    <w:rsid w:val="58CF0F69"/>
    <w:rsid w:val="58FF7A15"/>
    <w:rsid w:val="5956E5F9"/>
    <w:rsid w:val="595D8DAF"/>
    <w:rsid w:val="59789D40"/>
    <w:rsid w:val="5979AE0B"/>
    <w:rsid w:val="5997A709"/>
    <w:rsid w:val="59AEE34D"/>
    <w:rsid w:val="59FB1EC5"/>
    <w:rsid w:val="5A092EB4"/>
    <w:rsid w:val="5A0B63BE"/>
    <w:rsid w:val="5A12DF4E"/>
    <w:rsid w:val="5A33DCE6"/>
    <w:rsid w:val="5A530924"/>
    <w:rsid w:val="5A84D6FB"/>
    <w:rsid w:val="5A9B4A76"/>
    <w:rsid w:val="5AB2D495"/>
    <w:rsid w:val="5AB51056"/>
    <w:rsid w:val="5AB7C3DD"/>
    <w:rsid w:val="5ABBCE34"/>
    <w:rsid w:val="5B54E0E3"/>
    <w:rsid w:val="5B54F066"/>
    <w:rsid w:val="5B6267B2"/>
    <w:rsid w:val="5B78E06F"/>
    <w:rsid w:val="5B9B4DB4"/>
    <w:rsid w:val="5BAEC900"/>
    <w:rsid w:val="5BAFABFE"/>
    <w:rsid w:val="5BB0B5D9"/>
    <w:rsid w:val="5BC1456B"/>
    <w:rsid w:val="5BE32A77"/>
    <w:rsid w:val="5BE3B5D6"/>
    <w:rsid w:val="5C0C8140"/>
    <w:rsid w:val="5C3D7A35"/>
    <w:rsid w:val="5C4F8BD6"/>
    <w:rsid w:val="5C521586"/>
    <w:rsid w:val="5C5C90F5"/>
    <w:rsid w:val="5C6D5666"/>
    <w:rsid w:val="5C6F393A"/>
    <w:rsid w:val="5C86C6E3"/>
    <w:rsid w:val="5C884A97"/>
    <w:rsid w:val="5C8D5642"/>
    <w:rsid w:val="5CAD77A1"/>
    <w:rsid w:val="5CB25B49"/>
    <w:rsid w:val="5CB80870"/>
    <w:rsid w:val="5CC853B9"/>
    <w:rsid w:val="5CD44E05"/>
    <w:rsid w:val="5D072AA4"/>
    <w:rsid w:val="5D13F7F6"/>
    <w:rsid w:val="5D27FA5D"/>
    <w:rsid w:val="5D6819BC"/>
    <w:rsid w:val="5D81DEE9"/>
    <w:rsid w:val="5D8B688D"/>
    <w:rsid w:val="5DAE9782"/>
    <w:rsid w:val="5DB040C1"/>
    <w:rsid w:val="5DC08739"/>
    <w:rsid w:val="5DCBDF78"/>
    <w:rsid w:val="5DF4DE93"/>
    <w:rsid w:val="5DFBCB78"/>
    <w:rsid w:val="5E043C7A"/>
    <w:rsid w:val="5E38673A"/>
    <w:rsid w:val="5E419379"/>
    <w:rsid w:val="5E4E81F9"/>
    <w:rsid w:val="5E601AB5"/>
    <w:rsid w:val="5E64FE9D"/>
    <w:rsid w:val="5E695BE5"/>
    <w:rsid w:val="5E6CB86C"/>
    <w:rsid w:val="5E6D8B11"/>
    <w:rsid w:val="5EA9A311"/>
    <w:rsid w:val="5EB4376E"/>
    <w:rsid w:val="5EB78132"/>
    <w:rsid w:val="5ED9F061"/>
    <w:rsid w:val="5EE5D09D"/>
    <w:rsid w:val="5EE89821"/>
    <w:rsid w:val="5F3171DC"/>
    <w:rsid w:val="5F58D488"/>
    <w:rsid w:val="5F67BA2C"/>
    <w:rsid w:val="5FAEEFF9"/>
    <w:rsid w:val="5FBC0C12"/>
    <w:rsid w:val="5FBD4A27"/>
    <w:rsid w:val="5FD4C7F9"/>
    <w:rsid w:val="5FD603B5"/>
    <w:rsid w:val="60052C46"/>
    <w:rsid w:val="6007E201"/>
    <w:rsid w:val="600ADC39"/>
    <w:rsid w:val="60558649"/>
    <w:rsid w:val="60743431"/>
    <w:rsid w:val="607B71B4"/>
    <w:rsid w:val="608BE99F"/>
    <w:rsid w:val="60BC1245"/>
    <w:rsid w:val="60C219DE"/>
    <w:rsid w:val="611B8C09"/>
    <w:rsid w:val="612C950A"/>
    <w:rsid w:val="613B3717"/>
    <w:rsid w:val="615E55D1"/>
    <w:rsid w:val="6199DCB8"/>
    <w:rsid w:val="61EBD830"/>
    <w:rsid w:val="62028D84"/>
    <w:rsid w:val="621D715F"/>
    <w:rsid w:val="62295CB1"/>
    <w:rsid w:val="623309C5"/>
    <w:rsid w:val="6233AA00"/>
    <w:rsid w:val="6244BBC2"/>
    <w:rsid w:val="6248C2DA"/>
    <w:rsid w:val="6254E5BF"/>
    <w:rsid w:val="626235C0"/>
    <w:rsid w:val="626B9D48"/>
    <w:rsid w:val="627336DE"/>
    <w:rsid w:val="62746FF2"/>
    <w:rsid w:val="628C0F3E"/>
    <w:rsid w:val="628D0B60"/>
    <w:rsid w:val="6295A654"/>
    <w:rsid w:val="62BA2A84"/>
    <w:rsid w:val="632838A6"/>
    <w:rsid w:val="63443B5E"/>
    <w:rsid w:val="6366DD6E"/>
    <w:rsid w:val="637145A2"/>
    <w:rsid w:val="6381353F"/>
    <w:rsid w:val="638EFBC5"/>
    <w:rsid w:val="63997BB8"/>
    <w:rsid w:val="63AD5F79"/>
    <w:rsid w:val="63BFAC93"/>
    <w:rsid w:val="63E41A55"/>
    <w:rsid w:val="63EA8BEB"/>
    <w:rsid w:val="63F17A7F"/>
    <w:rsid w:val="642C882C"/>
    <w:rsid w:val="6445229D"/>
    <w:rsid w:val="646C66DA"/>
    <w:rsid w:val="647251F5"/>
    <w:rsid w:val="64737B0B"/>
    <w:rsid w:val="64895875"/>
    <w:rsid w:val="6491078C"/>
    <w:rsid w:val="649D4907"/>
    <w:rsid w:val="64BD5BE7"/>
    <w:rsid w:val="64D5D398"/>
    <w:rsid w:val="64F3628A"/>
    <w:rsid w:val="64FA68B8"/>
    <w:rsid w:val="6516AF9A"/>
    <w:rsid w:val="6530E975"/>
    <w:rsid w:val="654086C5"/>
    <w:rsid w:val="6559731A"/>
    <w:rsid w:val="656020EA"/>
    <w:rsid w:val="65775BD7"/>
    <w:rsid w:val="657C21E8"/>
    <w:rsid w:val="659A3B29"/>
    <w:rsid w:val="65AB4A79"/>
    <w:rsid w:val="65ADDB0E"/>
    <w:rsid w:val="65D6F15D"/>
    <w:rsid w:val="65E2FA90"/>
    <w:rsid w:val="663F08B6"/>
    <w:rsid w:val="66486C97"/>
    <w:rsid w:val="666B87D2"/>
    <w:rsid w:val="668CDDFD"/>
    <w:rsid w:val="6692EAB7"/>
    <w:rsid w:val="66FFA709"/>
    <w:rsid w:val="673A68F2"/>
    <w:rsid w:val="677BA446"/>
    <w:rsid w:val="679A47F9"/>
    <w:rsid w:val="67BFA630"/>
    <w:rsid w:val="67C38F92"/>
    <w:rsid w:val="67C3E326"/>
    <w:rsid w:val="67C5992E"/>
    <w:rsid w:val="67C5CC56"/>
    <w:rsid w:val="680C540E"/>
    <w:rsid w:val="680E0650"/>
    <w:rsid w:val="6841BB45"/>
    <w:rsid w:val="68499BC2"/>
    <w:rsid w:val="686672FC"/>
    <w:rsid w:val="6893BEA6"/>
    <w:rsid w:val="68E39D0F"/>
    <w:rsid w:val="68E8E04C"/>
    <w:rsid w:val="694A7959"/>
    <w:rsid w:val="6964FAEC"/>
    <w:rsid w:val="696895CF"/>
    <w:rsid w:val="69ADB6CA"/>
    <w:rsid w:val="69B2A0C9"/>
    <w:rsid w:val="69F6FC7A"/>
    <w:rsid w:val="6A03D898"/>
    <w:rsid w:val="6A434FF2"/>
    <w:rsid w:val="6A4933BC"/>
    <w:rsid w:val="6A6F6D32"/>
    <w:rsid w:val="6A7A866D"/>
    <w:rsid w:val="6A90D2AE"/>
    <w:rsid w:val="6A9C1D2B"/>
    <w:rsid w:val="6AA6E2E1"/>
    <w:rsid w:val="6ABE4821"/>
    <w:rsid w:val="6ACADFF0"/>
    <w:rsid w:val="6AE2BF82"/>
    <w:rsid w:val="6AEED554"/>
    <w:rsid w:val="6AFD7743"/>
    <w:rsid w:val="6B105E1F"/>
    <w:rsid w:val="6B321317"/>
    <w:rsid w:val="6B37778C"/>
    <w:rsid w:val="6B432074"/>
    <w:rsid w:val="6B4668C2"/>
    <w:rsid w:val="6B6210DF"/>
    <w:rsid w:val="6B8B40B0"/>
    <w:rsid w:val="6BB29091"/>
    <w:rsid w:val="6BC670BC"/>
    <w:rsid w:val="6BD6F54D"/>
    <w:rsid w:val="6BDE8C5B"/>
    <w:rsid w:val="6BE3EFF1"/>
    <w:rsid w:val="6BE6F26C"/>
    <w:rsid w:val="6BF0B8CB"/>
    <w:rsid w:val="6C03994E"/>
    <w:rsid w:val="6C2F1407"/>
    <w:rsid w:val="6C55EB66"/>
    <w:rsid w:val="6C6DDBB4"/>
    <w:rsid w:val="6C76062E"/>
    <w:rsid w:val="6C884162"/>
    <w:rsid w:val="6C989A53"/>
    <w:rsid w:val="6CA137EA"/>
    <w:rsid w:val="6CAF05A7"/>
    <w:rsid w:val="6CC25230"/>
    <w:rsid w:val="6CD3B80F"/>
    <w:rsid w:val="6CDFD1E7"/>
    <w:rsid w:val="6CEFF545"/>
    <w:rsid w:val="6D1C5EFF"/>
    <w:rsid w:val="6D1DC769"/>
    <w:rsid w:val="6D1DE7E5"/>
    <w:rsid w:val="6D7CE70A"/>
    <w:rsid w:val="6D928DFD"/>
    <w:rsid w:val="6DAEBF47"/>
    <w:rsid w:val="6DB0FFCC"/>
    <w:rsid w:val="6DE02268"/>
    <w:rsid w:val="6E267616"/>
    <w:rsid w:val="6E804D46"/>
    <w:rsid w:val="6E881F64"/>
    <w:rsid w:val="6E8902DC"/>
    <w:rsid w:val="6EAA264F"/>
    <w:rsid w:val="6EBBA69D"/>
    <w:rsid w:val="6ED3B3D6"/>
    <w:rsid w:val="6F312AAB"/>
    <w:rsid w:val="6F3D27D3"/>
    <w:rsid w:val="6F505D22"/>
    <w:rsid w:val="6F54AF25"/>
    <w:rsid w:val="6F7F852F"/>
    <w:rsid w:val="6FCF6208"/>
    <w:rsid w:val="6FD70ED1"/>
    <w:rsid w:val="6FFAB326"/>
    <w:rsid w:val="70645554"/>
    <w:rsid w:val="708ECF86"/>
    <w:rsid w:val="70AF671E"/>
    <w:rsid w:val="70C22B27"/>
    <w:rsid w:val="70D309A4"/>
    <w:rsid w:val="70E3FA21"/>
    <w:rsid w:val="710BD58E"/>
    <w:rsid w:val="71323ABD"/>
    <w:rsid w:val="71375FED"/>
    <w:rsid w:val="716A99C8"/>
    <w:rsid w:val="717D8E9B"/>
    <w:rsid w:val="71B208B3"/>
    <w:rsid w:val="71C077EA"/>
    <w:rsid w:val="71D9381A"/>
    <w:rsid w:val="7202F279"/>
    <w:rsid w:val="72328134"/>
    <w:rsid w:val="724560E7"/>
    <w:rsid w:val="7249A441"/>
    <w:rsid w:val="72678354"/>
    <w:rsid w:val="72C632F5"/>
    <w:rsid w:val="72CDBA06"/>
    <w:rsid w:val="72FBB40E"/>
    <w:rsid w:val="731D38D8"/>
    <w:rsid w:val="734448BC"/>
    <w:rsid w:val="737DB4FA"/>
    <w:rsid w:val="73994D27"/>
    <w:rsid w:val="73C5C2FA"/>
    <w:rsid w:val="73D334EA"/>
    <w:rsid w:val="73E80286"/>
    <w:rsid w:val="74530B2B"/>
    <w:rsid w:val="7453E039"/>
    <w:rsid w:val="74686DC8"/>
    <w:rsid w:val="7468C9B2"/>
    <w:rsid w:val="747F2E47"/>
    <w:rsid w:val="7490174E"/>
    <w:rsid w:val="756E339D"/>
    <w:rsid w:val="7575EAF5"/>
    <w:rsid w:val="7588924F"/>
    <w:rsid w:val="75991141"/>
    <w:rsid w:val="75D8227B"/>
    <w:rsid w:val="75EC21B4"/>
    <w:rsid w:val="75FEF80A"/>
    <w:rsid w:val="761AE36B"/>
    <w:rsid w:val="761CF7E2"/>
    <w:rsid w:val="762A217A"/>
    <w:rsid w:val="764E1B83"/>
    <w:rsid w:val="76A11358"/>
    <w:rsid w:val="76A85E9C"/>
    <w:rsid w:val="76B48974"/>
    <w:rsid w:val="76B555BC"/>
    <w:rsid w:val="76CF8867"/>
    <w:rsid w:val="76E61CCF"/>
    <w:rsid w:val="77015E36"/>
    <w:rsid w:val="77107CAC"/>
    <w:rsid w:val="7727F6D7"/>
    <w:rsid w:val="773D9959"/>
    <w:rsid w:val="77476FAC"/>
    <w:rsid w:val="774E5259"/>
    <w:rsid w:val="7759AB42"/>
    <w:rsid w:val="77603062"/>
    <w:rsid w:val="7762BDE4"/>
    <w:rsid w:val="7767BCBF"/>
    <w:rsid w:val="7767E1E5"/>
    <w:rsid w:val="777912FE"/>
    <w:rsid w:val="777F49F9"/>
    <w:rsid w:val="779380B9"/>
    <w:rsid w:val="77BCB7CB"/>
    <w:rsid w:val="77FAA106"/>
    <w:rsid w:val="78189F63"/>
    <w:rsid w:val="78285ED0"/>
    <w:rsid w:val="7839229F"/>
    <w:rsid w:val="783CE3B9"/>
    <w:rsid w:val="7855172C"/>
    <w:rsid w:val="786D817D"/>
    <w:rsid w:val="788AA01A"/>
    <w:rsid w:val="78A604E7"/>
    <w:rsid w:val="78B56C7A"/>
    <w:rsid w:val="78D2C529"/>
    <w:rsid w:val="791CEC9E"/>
    <w:rsid w:val="792C1622"/>
    <w:rsid w:val="792D8F8F"/>
    <w:rsid w:val="794BD814"/>
    <w:rsid w:val="79569135"/>
    <w:rsid w:val="795F323D"/>
    <w:rsid w:val="796FDBA7"/>
    <w:rsid w:val="79B602DC"/>
    <w:rsid w:val="79C86E5E"/>
    <w:rsid w:val="7A4D8448"/>
    <w:rsid w:val="7A6C6521"/>
    <w:rsid w:val="7A7046E5"/>
    <w:rsid w:val="7A8A8F09"/>
    <w:rsid w:val="7ABD6106"/>
    <w:rsid w:val="7ABD6134"/>
    <w:rsid w:val="7B55A3B5"/>
    <w:rsid w:val="7B7293A2"/>
    <w:rsid w:val="7B738A5E"/>
    <w:rsid w:val="7BB7E221"/>
    <w:rsid w:val="7BE9F9E3"/>
    <w:rsid w:val="7BF83258"/>
    <w:rsid w:val="7C033839"/>
    <w:rsid w:val="7C083900"/>
    <w:rsid w:val="7C5BFED0"/>
    <w:rsid w:val="7C69550F"/>
    <w:rsid w:val="7C9C556C"/>
    <w:rsid w:val="7CE4E45C"/>
    <w:rsid w:val="7CF0DF22"/>
    <w:rsid w:val="7D2928D4"/>
    <w:rsid w:val="7D37D2EE"/>
    <w:rsid w:val="7D47E008"/>
    <w:rsid w:val="7D66E1AB"/>
    <w:rsid w:val="7D7EAD91"/>
    <w:rsid w:val="7D7EC515"/>
    <w:rsid w:val="7DA40961"/>
    <w:rsid w:val="7DB45F0D"/>
    <w:rsid w:val="7DDCD349"/>
    <w:rsid w:val="7E021F91"/>
    <w:rsid w:val="7E11A1E9"/>
    <w:rsid w:val="7E2AA27F"/>
    <w:rsid w:val="7E36F80C"/>
    <w:rsid w:val="7E4B9710"/>
    <w:rsid w:val="7E539F14"/>
    <w:rsid w:val="7EBBD122"/>
    <w:rsid w:val="7EDF1CED"/>
    <w:rsid w:val="7EE08808"/>
    <w:rsid w:val="7EEFCA04"/>
    <w:rsid w:val="7EFBF186"/>
    <w:rsid w:val="7F2C164F"/>
    <w:rsid w:val="7F2CC552"/>
    <w:rsid w:val="7F4D1FB6"/>
    <w:rsid w:val="7F6C91A4"/>
    <w:rsid w:val="7FB4A646"/>
    <w:rsid w:val="7FBB1998"/>
    <w:rsid w:val="7FE06666"/>
    <w:rsid w:val="7FED7358"/>
    <w:rsid w:val="7FEDA52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E2869"/>
  <w15:chartTrackingRefBased/>
  <w15:docId w15:val="{2421C3F9-C3D9-4872-AA2E-11C9FBE8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2E1B"/>
    <w:pPr>
      <w:spacing w:before="120" w:after="120" w:line="276" w:lineRule="auto"/>
      <w:ind w:left="652"/>
      <w:jc w:val="both"/>
    </w:pPr>
    <w:rPr>
      <w:rFonts w:ascii="Arial" w:hAnsi="Arial"/>
      <w:sz w:val="20"/>
    </w:rPr>
  </w:style>
  <w:style w:type="paragraph" w:styleId="Otsikko1">
    <w:name w:val="heading 1"/>
    <w:next w:val="Normaali"/>
    <w:link w:val="Otsikko1Char"/>
    <w:uiPriority w:val="9"/>
    <w:qFormat/>
    <w:rsid w:val="000C21E6"/>
    <w:pPr>
      <w:keepNext/>
      <w:keepLines/>
      <w:numPr>
        <w:numId w:val="21"/>
      </w:numPr>
      <w:spacing w:before="600" w:after="240" w:line="276" w:lineRule="auto"/>
      <w:outlineLvl w:val="0"/>
    </w:pPr>
    <w:rPr>
      <w:rFonts w:ascii="Arial" w:eastAsiaTheme="majorEastAsia" w:hAnsi="Arial" w:cstheme="majorBidi"/>
      <w:color w:val="0070C0"/>
      <w:sz w:val="28"/>
      <w:szCs w:val="32"/>
    </w:rPr>
  </w:style>
  <w:style w:type="paragraph" w:styleId="Otsikko2">
    <w:name w:val="heading 2"/>
    <w:basedOn w:val="Normaali"/>
    <w:next w:val="Normaali"/>
    <w:link w:val="Otsikko2Char"/>
    <w:uiPriority w:val="9"/>
    <w:unhideWhenUsed/>
    <w:qFormat/>
    <w:rsid w:val="000C21E6"/>
    <w:pPr>
      <w:numPr>
        <w:ilvl w:val="1"/>
        <w:numId w:val="19"/>
      </w:numPr>
      <w:spacing w:before="360"/>
      <w:outlineLvl w:val="1"/>
    </w:pPr>
    <w:rPr>
      <w:color w:val="0070C0"/>
      <w:sz w:val="24"/>
      <w:szCs w:val="26"/>
    </w:rPr>
  </w:style>
  <w:style w:type="paragraph" w:styleId="Otsikko3">
    <w:name w:val="heading 3"/>
    <w:basedOn w:val="Normaali"/>
    <w:next w:val="Normaali"/>
    <w:link w:val="Otsikko3Char"/>
    <w:uiPriority w:val="9"/>
    <w:unhideWhenUsed/>
    <w:qFormat/>
    <w:rsid w:val="0017454B"/>
    <w:pPr>
      <w:keepNext/>
      <w:keepLines/>
      <w:numPr>
        <w:ilvl w:val="2"/>
        <w:numId w:val="21"/>
      </w:numPr>
      <w:spacing w:before="240"/>
      <w:outlineLvl w:val="2"/>
    </w:pPr>
    <w:rPr>
      <w:rFonts w:eastAsiaTheme="majorEastAsia" w:cstheme="majorBidi"/>
      <w:color w:val="0070C0"/>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C21E6"/>
    <w:rPr>
      <w:rFonts w:ascii="Arial" w:eastAsiaTheme="majorEastAsia" w:hAnsi="Arial" w:cstheme="majorBidi"/>
      <w:color w:val="0070C0"/>
      <w:sz w:val="28"/>
      <w:szCs w:val="32"/>
    </w:rPr>
  </w:style>
  <w:style w:type="character" w:customStyle="1" w:styleId="Otsikko2Char">
    <w:name w:val="Otsikko 2 Char"/>
    <w:basedOn w:val="Kappaleenoletusfontti"/>
    <w:link w:val="Otsikko2"/>
    <w:uiPriority w:val="9"/>
    <w:rsid w:val="000C21E6"/>
    <w:rPr>
      <w:rFonts w:ascii="Arial" w:hAnsi="Arial"/>
      <w:color w:val="0070C0"/>
      <w:sz w:val="24"/>
      <w:szCs w:val="26"/>
    </w:rPr>
  </w:style>
  <w:style w:type="paragraph" w:styleId="Luettelokappale">
    <w:name w:val="List Paragraph"/>
    <w:basedOn w:val="Normaali"/>
    <w:uiPriority w:val="34"/>
    <w:qFormat/>
    <w:rsid w:val="00E42E1B"/>
    <w:pPr>
      <w:ind w:left="720"/>
      <w:contextualSpacing/>
    </w:pPr>
  </w:style>
  <w:style w:type="character" w:customStyle="1" w:styleId="Otsikko3Char">
    <w:name w:val="Otsikko 3 Char"/>
    <w:basedOn w:val="Kappaleenoletusfontti"/>
    <w:link w:val="Otsikko3"/>
    <w:uiPriority w:val="9"/>
    <w:rsid w:val="0017454B"/>
    <w:rPr>
      <w:rFonts w:ascii="Arial" w:eastAsiaTheme="majorEastAsia" w:hAnsi="Arial" w:cstheme="majorBidi"/>
      <w:color w:val="0070C0"/>
      <w:szCs w:val="24"/>
    </w:rPr>
  </w:style>
  <w:style w:type="paragraph" w:styleId="Eivli">
    <w:name w:val="No Spacing"/>
    <w:uiPriority w:val="1"/>
    <w:qFormat/>
    <w:rsid w:val="00E42E1B"/>
    <w:pPr>
      <w:spacing w:after="0" w:line="240" w:lineRule="auto"/>
      <w:jc w:val="both"/>
    </w:pPr>
    <w:rPr>
      <w:rFonts w:ascii="Arial" w:hAnsi="Arial"/>
      <w:sz w:val="20"/>
    </w:rPr>
  </w:style>
  <w:style w:type="paragraph" w:styleId="Yltunniste">
    <w:name w:val="header"/>
    <w:basedOn w:val="Normaali"/>
    <w:link w:val="YltunnisteChar"/>
    <w:uiPriority w:val="99"/>
    <w:unhideWhenUsed/>
    <w:rsid w:val="003D2B48"/>
    <w:pPr>
      <w:tabs>
        <w:tab w:val="center" w:pos="4819"/>
        <w:tab w:val="right" w:pos="9638"/>
      </w:tabs>
      <w:spacing w:before="0" w:after="0" w:line="240" w:lineRule="auto"/>
      <w:ind w:left="0"/>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3D2B48"/>
    <w:rPr>
      <w:rFonts w:ascii="Arial" w:eastAsia="Times New Roman" w:hAnsi="Arial" w:cs="Times New Roman"/>
      <w:sz w:val="20"/>
      <w:szCs w:val="20"/>
      <w:lang w:eastAsia="fi-FI"/>
    </w:rPr>
  </w:style>
  <w:style w:type="paragraph" w:styleId="Alatunniste">
    <w:name w:val="footer"/>
    <w:basedOn w:val="Normaali"/>
    <w:link w:val="AlatunnisteChar"/>
    <w:uiPriority w:val="99"/>
    <w:unhideWhenUsed/>
    <w:rsid w:val="003D2B48"/>
    <w:pPr>
      <w:tabs>
        <w:tab w:val="center" w:pos="4819"/>
        <w:tab w:val="right" w:pos="9638"/>
      </w:tabs>
      <w:spacing w:before="0" w:after="0" w:line="240" w:lineRule="auto"/>
      <w:ind w:left="0"/>
    </w:pPr>
    <w:rPr>
      <w:rFonts w:eastAsia="Times New Roman" w:cs="Times New Roman"/>
      <w:szCs w:val="20"/>
      <w:lang w:eastAsia="fi-FI"/>
    </w:rPr>
  </w:style>
  <w:style w:type="character" w:customStyle="1" w:styleId="AlatunnisteChar">
    <w:name w:val="Alatunniste Char"/>
    <w:basedOn w:val="Kappaleenoletusfontti"/>
    <w:link w:val="Alatunniste"/>
    <w:uiPriority w:val="99"/>
    <w:rsid w:val="003D2B48"/>
    <w:rPr>
      <w:rFonts w:ascii="Arial" w:eastAsia="Times New Roman" w:hAnsi="Arial" w:cs="Times New Roman"/>
      <w:sz w:val="20"/>
      <w:szCs w:val="20"/>
      <w:lang w:eastAsia="fi-FI"/>
    </w:rPr>
  </w:style>
  <w:style w:type="paragraph" w:customStyle="1" w:styleId="Recital">
    <w:name w:val="Recital"/>
    <w:basedOn w:val="Normaali"/>
    <w:uiPriority w:val="12"/>
    <w:qFormat/>
    <w:rsid w:val="003D2B48"/>
    <w:pPr>
      <w:numPr>
        <w:numId w:val="22"/>
      </w:numPr>
      <w:spacing w:line="288" w:lineRule="auto"/>
      <w:ind w:left="709" w:hanging="709"/>
    </w:pPr>
    <w:rPr>
      <w:rFonts w:eastAsia="Times New Roman" w:cs="Times New Roman"/>
      <w:szCs w:val="20"/>
      <w:lang w:eastAsia="fi-FI"/>
    </w:rPr>
  </w:style>
  <w:style w:type="paragraph" w:styleId="Sisllysluettelonotsikko">
    <w:name w:val="TOC Heading"/>
    <w:basedOn w:val="Otsikko1"/>
    <w:next w:val="Normaali"/>
    <w:uiPriority w:val="39"/>
    <w:unhideWhenUsed/>
    <w:qFormat/>
    <w:rsid w:val="003D2B48"/>
    <w:pPr>
      <w:numPr>
        <w:numId w:val="0"/>
      </w:numPr>
      <w:spacing w:before="240" w:after="0"/>
      <w:outlineLvl w:val="9"/>
    </w:pPr>
    <w:rPr>
      <w:rFonts w:asciiTheme="majorHAnsi" w:hAnsiTheme="majorHAnsi"/>
      <w:color w:val="2E74B5" w:themeColor="accent1" w:themeShade="BF"/>
      <w:sz w:val="32"/>
      <w:lang w:eastAsia="fi-FI"/>
    </w:rPr>
  </w:style>
  <w:style w:type="paragraph" w:styleId="Sisluet1">
    <w:name w:val="toc 1"/>
    <w:basedOn w:val="Normaali"/>
    <w:next w:val="Normaali"/>
    <w:autoRedefine/>
    <w:uiPriority w:val="39"/>
    <w:unhideWhenUsed/>
    <w:rsid w:val="00B46E7C"/>
    <w:pPr>
      <w:spacing w:after="0"/>
      <w:ind w:left="0"/>
      <w:jc w:val="left"/>
    </w:pPr>
    <w:rPr>
      <w:rFonts w:asciiTheme="minorHAnsi" w:hAnsiTheme="minorHAnsi" w:cstheme="minorHAnsi"/>
      <w:b/>
      <w:bCs/>
      <w:i/>
      <w:iCs/>
      <w:sz w:val="24"/>
      <w:szCs w:val="24"/>
    </w:rPr>
  </w:style>
  <w:style w:type="paragraph" w:styleId="Sisluet2">
    <w:name w:val="toc 2"/>
    <w:basedOn w:val="Normaali"/>
    <w:next w:val="Normaali"/>
    <w:autoRedefine/>
    <w:uiPriority w:val="39"/>
    <w:unhideWhenUsed/>
    <w:rsid w:val="003D2B48"/>
    <w:pPr>
      <w:spacing w:after="0"/>
      <w:ind w:left="200"/>
      <w:jc w:val="left"/>
    </w:pPr>
    <w:rPr>
      <w:rFonts w:asciiTheme="minorHAnsi" w:hAnsiTheme="minorHAnsi" w:cstheme="minorHAnsi"/>
      <w:b/>
      <w:bCs/>
      <w:sz w:val="22"/>
    </w:rPr>
  </w:style>
  <w:style w:type="paragraph" w:styleId="Sisluet3">
    <w:name w:val="toc 3"/>
    <w:basedOn w:val="Normaali"/>
    <w:next w:val="Normaali"/>
    <w:autoRedefine/>
    <w:uiPriority w:val="39"/>
    <w:unhideWhenUsed/>
    <w:rsid w:val="003D2B48"/>
    <w:pPr>
      <w:spacing w:before="0" w:after="0"/>
      <w:ind w:left="400"/>
      <w:jc w:val="left"/>
    </w:pPr>
    <w:rPr>
      <w:rFonts w:asciiTheme="minorHAnsi" w:hAnsiTheme="minorHAnsi" w:cstheme="minorHAnsi"/>
      <w:szCs w:val="20"/>
    </w:rPr>
  </w:style>
  <w:style w:type="character" w:styleId="Hyperlinkki">
    <w:name w:val="Hyperlink"/>
    <w:basedOn w:val="Kappaleenoletusfontti"/>
    <w:uiPriority w:val="99"/>
    <w:unhideWhenUsed/>
    <w:rsid w:val="003D2B48"/>
    <w:rPr>
      <w:color w:val="0563C1" w:themeColor="hyperlink"/>
      <w:u w:val="single"/>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Arial" w:hAnsi="Arial"/>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D40F3E"/>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0F3E"/>
    <w:rPr>
      <w:rFonts w:ascii="Segoe UI" w:hAnsi="Segoe UI" w:cs="Segoe UI"/>
      <w:sz w:val="18"/>
      <w:szCs w:val="18"/>
    </w:rPr>
  </w:style>
  <w:style w:type="paragraph" w:customStyle="1" w:styleId="paragraph">
    <w:name w:val="paragraph"/>
    <w:basedOn w:val="Normaali"/>
    <w:rsid w:val="002F07CF"/>
    <w:pPr>
      <w:spacing w:before="100" w:beforeAutospacing="1" w:after="100" w:afterAutospacing="1" w:line="240" w:lineRule="auto"/>
      <w:ind w:left="0"/>
      <w:jc w:val="left"/>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F07CF"/>
  </w:style>
  <w:style w:type="character" w:customStyle="1" w:styleId="eop">
    <w:name w:val="eop"/>
    <w:basedOn w:val="Kappaleenoletusfontti"/>
    <w:rsid w:val="002F07CF"/>
  </w:style>
  <w:style w:type="paragraph" w:styleId="Sisluet4">
    <w:name w:val="toc 4"/>
    <w:basedOn w:val="Normaali"/>
    <w:next w:val="Normaali"/>
    <w:autoRedefine/>
    <w:uiPriority w:val="39"/>
    <w:unhideWhenUsed/>
    <w:rsid w:val="00320170"/>
    <w:pPr>
      <w:spacing w:before="0" w:after="0"/>
      <w:ind w:left="600"/>
      <w:jc w:val="left"/>
    </w:pPr>
    <w:rPr>
      <w:rFonts w:asciiTheme="minorHAnsi" w:hAnsiTheme="minorHAnsi" w:cstheme="minorHAnsi"/>
      <w:szCs w:val="20"/>
    </w:rPr>
  </w:style>
  <w:style w:type="paragraph" w:styleId="Sisluet5">
    <w:name w:val="toc 5"/>
    <w:basedOn w:val="Normaali"/>
    <w:next w:val="Normaali"/>
    <w:autoRedefine/>
    <w:uiPriority w:val="39"/>
    <w:unhideWhenUsed/>
    <w:rsid w:val="00320170"/>
    <w:pPr>
      <w:spacing w:before="0" w:after="0"/>
      <w:ind w:left="800"/>
      <w:jc w:val="left"/>
    </w:pPr>
    <w:rPr>
      <w:rFonts w:asciiTheme="minorHAnsi" w:hAnsiTheme="minorHAnsi" w:cstheme="minorHAnsi"/>
      <w:szCs w:val="20"/>
    </w:rPr>
  </w:style>
  <w:style w:type="paragraph" w:styleId="Sisluet6">
    <w:name w:val="toc 6"/>
    <w:basedOn w:val="Normaali"/>
    <w:next w:val="Normaali"/>
    <w:autoRedefine/>
    <w:uiPriority w:val="39"/>
    <w:unhideWhenUsed/>
    <w:rsid w:val="00320170"/>
    <w:pPr>
      <w:spacing w:before="0" w:after="0"/>
      <w:ind w:left="1000"/>
      <w:jc w:val="left"/>
    </w:pPr>
    <w:rPr>
      <w:rFonts w:asciiTheme="minorHAnsi" w:hAnsiTheme="minorHAnsi" w:cstheme="minorHAnsi"/>
      <w:szCs w:val="20"/>
    </w:rPr>
  </w:style>
  <w:style w:type="paragraph" w:styleId="Sisluet7">
    <w:name w:val="toc 7"/>
    <w:basedOn w:val="Normaali"/>
    <w:next w:val="Normaali"/>
    <w:autoRedefine/>
    <w:uiPriority w:val="39"/>
    <w:unhideWhenUsed/>
    <w:rsid w:val="00320170"/>
    <w:pPr>
      <w:spacing w:before="0" w:after="0"/>
      <w:ind w:left="1200"/>
      <w:jc w:val="left"/>
    </w:pPr>
    <w:rPr>
      <w:rFonts w:asciiTheme="minorHAnsi" w:hAnsiTheme="minorHAnsi" w:cstheme="minorHAnsi"/>
      <w:szCs w:val="20"/>
    </w:rPr>
  </w:style>
  <w:style w:type="paragraph" w:styleId="Sisluet8">
    <w:name w:val="toc 8"/>
    <w:basedOn w:val="Normaali"/>
    <w:next w:val="Normaali"/>
    <w:autoRedefine/>
    <w:uiPriority w:val="39"/>
    <w:unhideWhenUsed/>
    <w:rsid w:val="00320170"/>
    <w:pPr>
      <w:spacing w:before="0" w:after="0"/>
      <w:ind w:left="1400"/>
      <w:jc w:val="left"/>
    </w:pPr>
    <w:rPr>
      <w:rFonts w:asciiTheme="minorHAnsi" w:hAnsiTheme="minorHAnsi" w:cstheme="minorHAnsi"/>
      <w:szCs w:val="20"/>
    </w:rPr>
  </w:style>
  <w:style w:type="paragraph" w:styleId="Sisluet9">
    <w:name w:val="toc 9"/>
    <w:basedOn w:val="Normaali"/>
    <w:next w:val="Normaali"/>
    <w:autoRedefine/>
    <w:uiPriority w:val="39"/>
    <w:unhideWhenUsed/>
    <w:rsid w:val="00320170"/>
    <w:pPr>
      <w:spacing w:before="0" w:after="0"/>
      <w:ind w:left="1600"/>
      <w:jc w:val="left"/>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56580">
      <w:bodyDiv w:val="1"/>
      <w:marLeft w:val="0"/>
      <w:marRight w:val="0"/>
      <w:marTop w:val="0"/>
      <w:marBottom w:val="0"/>
      <w:divBdr>
        <w:top w:val="none" w:sz="0" w:space="0" w:color="auto"/>
        <w:left w:val="none" w:sz="0" w:space="0" w:color="auto"/>
        <w:bottom w:val="none" w:sz="0" w:space="0" w:color="auto"/>
        <w:right w:val="none" w:sz="0" w:space="0" w:color="auto"/>
      </w:divBdr>
      <w:divsChild>
        <w:div w:id="754936392">
          <w:marLeft w:val="0"/>
          <w:marRight w:val="0"/>
          <w:marTop w:val="0"/>
          <w:marBottom w:val="0"/>
          <w:divBdr>
            <w:top w:val="none" w:sz="0" w:space="0" w:color="auto"/>
            <w:left w:val="none" w:sz="0" w:space="0" w:color="auto"/>
            <w:bottom w:val="none" w:sz="0" w:space="0" w:color="auto"/>
            <w:right w:val="none" w:sz="0" w:space="0" w:color="auto"/>
          </w:divBdr>
        </w:div>
        <w:div w:id="1973778834">
          <w:marLeft w:val="0"/>
          <w:marRight w:val="0"/>
          <w:marTop w:val="0"/>
          <w:marBottom w:val="0"/>
          <w:divBdr>
            <w:top w:val="none" w:sz="0" w:space="0" w:color="auto"/>
            <w:left w:val="none" w:sz="0" w:space="0" w:color="auto"/>
            <w:bottom w:val="none" w:sz="0" w:space="0" w:color="auto"/>
            <w:right w:val="none" w:sz="0" w:space="0" w:color="auto"/>
          </w:divBdr>
        </w:div>
        <w:div w:id="141428377">
          <w:marLeft w:val="0"/>
          <w:marRight w:val="0"/>
          <w:marTop w:val="0"/>
          <w:marBottom w:val="0"/>
          <w:divBdr>
            <w:top w:val="none" w:sz="0" w:space="0" w:color="auto"/>
            <w:left w:val="none" w:sz="0" w:space="0" w:color="auto"/>
            <w:bottom w:val="none" w:sz="0" w:space="0" w:color="auto"/>
            <w:right w:val="none" w:sz="0" w:space="0" w:color="auto"/>
          </w:divBdr>
        </w:div>
        <w:div w:id="884293153">
          <w:marLeft w:val="0"/>
          <w:marRight w:val="0"/>
          <w:marTop w:val="0"/>
          <w:marBottom w:val="0"/>
          <w:divBdr>
            <w:top w:val="none" w:sz="0" w:space="0" w:color="auto"/>
            <w:left w:val="none" w:sz="0" w:space="0" w:color="auto"/>
            <w:bottom w:val="none" w:sz="0" w:space="0" w:color="auto"/>
            <w:right w:val="none" w:sz="0" w:space="0" w:color="auto"/>
          </w:divBdr>
        </w:div>
        <w:div w:id="154810705">
          <w:marLeft w:val="0"/>
          <w:marRight w:val="0"/>
          <w:marTop w:val="0"/>
          <w:marBottom w:val="0"/>
          <w:divBdr>
            <w:top w:val="none" w:sz="0" w:space="0" w:color="auto"/>
            <w:left w:val="none" w:sz="0" w:space="0" w:color="auto"/>
            <w:bottom w:val="none" w:sz="0" w:space="0" w:color="auto"/>
            <w:right w:val="none" w:sz="0" w:space="0" w:color="auto"/>
          </w:divBdr>
        </w:div>
      </w:divsChild>
    </w:div>
    <w:div w:id="2053075279">
      <w:bodyDiv w:val="1"/>
      <w:marLeft w:val="0"/>
      <w:marRight w:val="0"/>
      <w:marTop w:val="0"/>
      <w:marBottom w:val="0"/>
      <w:divBdr>
        <w:top w:val="none" w:sz="0" w:space="0" w:color="auto"/>
        <w:left w:val="none" w:sz="0" w:space="0" w:color="auto"/>
        <w:bottom w:val="none" w:sz="0" w:space="0" w:color="auto"/>
        <w:right w:val="none" w:sz="0" w:space="0" w:color="auto"/>
      </w:divBdr>
      <w:divsChild>
        <w:div w:id="498037340">
          <w:marLeft w:val="0"/>
          <w:marRight w:val="0"/>
          <w:marTop w:val="0"/>
          <w:marBottom w:val="0"/>
          <w:divBdr>
            <w:top w:val="none" w:sz="0" w:space="0" w:color="auto"/>
            <w:left w:val="none" w:sz="0" w:space="0" w:color="auto"/>
            <w:bottom w:val="none" w:sz="0" w:space="0" w:color="auto"/>
            <w:right w:val="none" w:sz="0" w:space="0" w:color="auto"/>
          </w:divBdr>
        </w:div>
        <w:div w:id="1521818613">
          <w:marLeft w:val="0"/>
          <w:marRight w:val="0"/>
          <w:marTop w:val="0"/>
          <w:marBottom w:val="0"/>
          <w:divBdr>
            <w:top w:val="none" w:sz="0" w:space="0" w:color="auto"/>
            <w:left w:val="none" w:sz="0" w:space="0" w:color="auto"/>
            <w:bottom w:val="none" w:sz="0" w:space="0" w:color="auto"/>
            <w:right w:val="none" w:sz="0" w:space="0" w:color="auto"/>
          </w:divBdr>
        </w:div>
        <w:div w:id="586154215">
          <w:marLeft w:val="0"/>
          <w:marRight w:val="0"/>
          <w:marTop w:val="0"/>
          <w:marBottom w:val="0"/>
          <w:divBdr>
            <w:top w:val="none" w:sz="0" w:space="0" w:color="auto"/>
            <w:left w:val="none" w:sz="0" w:space="0" w:color="auto"/>
            <w:bottom w:val="none" w:sz="0" w:space="0" w:color="auto"/>
            <w:right w:val="none" w:sz="0" w:space="0" w:color="auto"/>
          </w:divBdr>
        </w:div>
        <w:div w:id="877544645">
          <w:marLeft w:val="0"/>
          <w:marRight w:val="0"/>
          <w:marTop w:val="0"/>
          <w:marBottom w:val="0"/>
          <w:divBdr>
            <w:top w:val="none" w:sz="0" w:space="0" w:color="auto"/>
            <w:left w:val="none" w:sz="0" w:space="0" w:color="auto"/>
            <w:bottom w:val="none" w:sz="0" w:space="0" w:color="auto"/>
            <w:right w:val="none" w:sz="0" w:space="0" w:color="auto"/>
          </w:divBdr>
        </w:div>
        <w:div w:id="1654018881">
          <w:marLeft w:val="0"/>
          <w:marRight w:val="0"/>
          <w:marTop w:val="0"/>
          <w:marBottom w:val="0"/>
          <w:divBdr>
            <w:top w:val="none" w:sz="0" w:space="0" w:color="auto"/>
            <w:left w:val="none" w:sz="0" w:space="0" w:color="auto"/>
            <w:bottom w:val="none" w:sz="0" w:space="0" w:color="auto"/>
            <w:right w:val="none" w:sz="0" w:space="0" w:color="auto"/>
          </w:divBdr>
        </w:div>
        <w:div w:id="200300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66C8454A015D4CB652941E9C973ED9" ma:contentTypeVersion="2" ma:contentTypeDescription="Luo uusi asiakirja." ma:contentTypeScope="" ma:versionID="2ca903261cde4ee05e38d0ee7e5d40cf">
  <xsd:schema xmlns:xsd="http://www.w3.org/2001/XMLSchema" xmlns:xs="http://www.w3.org/2001/XMLSchema" xmlns:p="http://schemas.microsoft.com/office/2006/metadata/properties" xmlns:ns2="7717c05c-f438-4ba1-b7d9-eebed2ee300c" targetNamespace="http://schemas.microsoft.com/office/2006/metadata/properties" ma:root="true" ma:fieldsID="9bd95b456996c78092ee3c58958e81ba" ns2:_="">
    <xsd:import namespace="7717c05c-f438-4ba1-b7d9-eebed2ee30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7c05c-f438-4ba1-b7d9-eebed2ee3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27E3-7E9F-4953-BDF1-E3ACBF38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7c05c-f438-4ba1-b7d9-eebed2ee3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0F667-515E-4BCB-AEF6-94EBA85F9BF6}">
  <ds:schemaRefs>
    <ds:schemaRef ds:uri="http://schemas.microsoft.com/office/infopath/2007/PartnerControls"/>
    <ds:schemaRef ds:uri="http://purl.org/dc/elements/1.1/"/>
    <ds:schemaRef ds:uri="http://schemas.microsoft.com/office/2006/metadata/properties"/>
    <ds:schemaRef ds:uri="7717c05c-f438-4ba1-b7d9-eebed2ee300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CB9E4B5-2E1A-4841-960A-8D3C24A72037}">
  <ds:schemaRefs>
    <ds:schemaRef ds:uri="http://schemas.microsoft.com/sharepoint/v3/contenttype/forms"/>
  </ds:schemaRefs>
</ds:datastoreItem>
</file>

<file path=customXml/itemProps4.xml><?xml version="1.0" encoding="utf-8"?>
<ds:datastoreItem xmlns:ds="http://schemas.openxmlformats.org/officeDocument/2006/customXml" ds:itemID="{F69FE270-3198-401F-83BB-E0891E1C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25763</Characters>
  <Application>Microsoft Office Word</Application>
  <DocSecurity>4</DocSecurity>
  <Lines>214</Lines>
  <Paragraphs>57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Flinck Juho</dc:creator>
  <cp:keywords/>
  <dc:description/>
  <cp:lastModifiedBy>Laakso Jaana Kristiina</cp:lastModifiedBy>
  <cp:revision>2</cp:revision>
  <dcterms:created xsi:type="dcterms:W3CDTF">2021-12-27T07:26:00Z</dcterms:created>
  <dcterms:modified xsi:type="dcterms:W3CDTF">2021-12-27T07:26:00Z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0x0101008A66C8454A015D4CB652941E9C973ED9</vt:lpwstr>
  </property>
</Properties>
</file>