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AA47" w14:textId="77777777" w:rsidR="006D5AA6" w:rsidRPr="00665F82" w:rsidRDefault="006D5AA6" w:rsidP="006D5AA6">
      <w:pPr>
        <w:tabs>
          <w:tab w:val="left" w:pos="142"/>
        </w:tabs>
        <w:jc w:val="both"/>
        <w:rPr>
          <w:rFonts w:asciiTheme="minorHAnsi" w:hAnsiTheme="minorHAnsi" w:cstheme="minorHAnsi"/>
          <w:color w:val="000000"/>
          <w:szCs w:val="22"/>
        </w:rPr>
      </w:pPr>
    </w:p>
    <w:p w14:paraId="46B74015" w14:textId="77777777" w:rsidR="006D5AA6" w:rsidRPr="00665F82" w:rsidRDefault="006D5AA6" w:rsidP="006D5AA6">
      <w:pPr>
        <w:jc w:val="both"/>
        <w:rPr>
          <w:rFonts w:asciiTheme="minorHAnsi" w:hAnsiTheme="minorHAnsi" w:cstheme="minorHAnsi"/>
          <w:color w:val="000000"/>
          <w:szCs w:val="22"/>
        </w:rPr>
      </w:pPr>
    </w:p>
    <w:p w14:paraId="7F2251BF" w14:textId="77777777" w:rsidR="006D5AA6" w:rsidRPr="00665F82" w:rsidRDefault="006D5AA6" w:rsidP="006D5AA6">
      <w:pPr>
        <w:jc w:val="both"/>
        <w:rPr>
          <w:rFonts w:asciiTheme="minorHAnsi" w:hAnsiTheme="minorHAnsi" w:cstheme="minorHAnsi"/>
          <w:color w:val="000000"/>
          <w:szCs w:val="22"/>
        </w:rPr>
      </w:pPr>
    </w:p>
    <w:p w14:paraId="601D8F63" w14:textId="77777777" w:rsidR="006D5AA6" w:rsidRPr="00665F82" w:rsidRDefault="006D5AA6" w:rsidP="006D5AA6">
      <w:pPr>
        <w:jc w:val="both"/>
        <w:rPr>
          <w:rFonts w:asciiTheme="minorHAnsi" w:hAnsiTheme="minorHAnsi" w:cstheme="minorHAnsi"/>
          <w:szCs w:val="22"/>
        </w:rPr>
      </w:pPr>
    </w:p>
    <w:p w14:paraId="6912C14C" w14:textId="77777777" w:rsidR="006D5AA6" w:rsidRPr="00665F82" w:rsidRDefault="006D5AA6" w:rsidP="006D5AA6">
      <w:pPr>
        <w:jc w:val="both"/>
        <w:rPr>
          <w:rFonts w:asciiTheme="minorHAnsi" w:hAnsiTheme="minorHAnsi" w:cstheme="minorHAnsi"/>
          <w:szCs w:val="22"/>
        </w:rPr>
      </w:pPr>
    </w:p>
    <w:p w14:paraId="0F8E75E0" w14:textId="77777777" w:rsidR="006D5AA6" w:rsidRPr="00665F82" w:rsidRDefault="006D5AA6" w:rsidP="006D5AA6">
      <w:pPr>
        <w:jc w:val="both"/>
        <w:rPr>
          <w:rFonts w:asciiTheme="minorHAnsi" w:hAnsiTheme="minorHAnsi" w:cstheme="minorHAnsi"/>
          <w:szCs w:val="22"/>
        </w:rPr>
      </w:pPr>
    </w:p>
    <w:p w14:paraId="674CD01D" w14:textId="77777777" w:rsidR="006D5AA6" w:rsidRPr="00665F82" w:rsidRDefault="006D5AA6" w:rsidP="006D5AA6">
      <w:pPr>
        <w:jc w:val="both"/>
        <w:rPr>
          <w:rFonts w:asciiTheme="minorHAnsi" w:hAnsiTheme="minorHAnsi" w:cstheme="minorHAnsi"/>
          <w:szCs w:val="22"/>
        </w:rPr>
      </w:pPr>
    </w:p>
    <w:p w14:paraId="08D8DC27" w14:textId="77777777" w:rsidR="006D5AA6" w:rsidRPr="00665F82" w:rsidRDefault="006D5AA6" w:rsidP="006D5AA6">
      <w:pPr>
        <w:jc w:val="center"/>
        <w:rPr>
          <w:rFonts w:asciiTheme="minorHAnsi" w:hAnsiTheme="minorHAnsi" w:cstheme="minorHAnsi"/>
          <w:szCs w:val="22"/>
        </w:rPr>
      </w:pPr>
    </w:p>
    <w:p w14:paraId="02828210" w14:textId="77777777" w:rsidR="006D5AA6" w:rsidRPr="00665F82" w:rsidRDefault="006D5AA6" w:rsidP="006D5AA6">
      <w:pPr>
        <w:jc w:val="center"/>
        <w:rPr>
          <w:rFonts w:asciiTheme="minorHAnsi" w:hAnsiTheme="minorHAnsi" w:cstheme="minorHAnsi"/>
          <w:szCs w:val="22"/>
        </w:rPr>
      </w:pPr>
    </w:p>
    <w:p w14:paraId="63C454A3" w14:textId="77777777" w:rsidR="006D5AA6" w:rsidRPr="00665F82" w:rsidRDefault="006D5AA6" w:rsidP="006D5AA6">
      <w:pPr>
        <w:jc w:val="center"/>
        <w:rPr>
          <w:rFonts w:asciiTheme="minorHAnsi" w:hAnsiTheme="minorHAnsi" w:cstheme="minorHAnsi"/>
          <w:szCs w:val="22"/>
        </w:rPr>
      </w:pPr>
    </w:p>
    <w:p w14:paraId="7DEFCD3A" w14:textId="77777777" w:rsidR="006D5AA6" w:rsidRPr="00665F82" w:rsidRDefault="006D5AA6" w:rsidP="006D5AA6">
      <w:pPr>
        <w:jc w:val="center"/>
        <w:rPr>
          <w:rFonts w:asciiTheme="minorHAnsi" w:hAnsiTheme="minorHAnsi" w:cstheme="minorHAnsi"/>
          <w:szCs w:val="22"/>
        </w:rPr>
      </w:pPr>
    </w:p>
    <w:p w14:paraId="73A11D02" w14:textId="1159B8F8" w:rsidR="006D5AA6" w:rsidRPr="00665F82" w:rsidRDefault="006D5AA6" w:rsidP="006D5AA6">
      <w:pPr>
        <w:jc w:val="center"/>
        <w:rPr>
          <w:rFonts w:asciiTheme="minorHAnsi" w:hAnsiTheme="minorHAnsi" w:cstheme="minorHAnsi"/>
          <w:b/>
          <w:color w:val="0070C0"/>
          <w:szCs w:val="22"/>
        </w:rPr>
      </w:pPr>
      <w:r w:rsidRPr="00665F82">
        <w:rPr>
          <w:rFonts w:asciiTheme="minorHAnsi" w:hAnsiTheme="minorHAnsi" w:cstheme="minorHAnsi"/>
          <w:b/>
          <w:color w:val="0070C0"/>
          <w:szCs w:val="22"/>
        </w:rPr>
        <w:t>Vantaan</w:t>
      </w:r>
      <w:r w:rsidR="00027106">
        <w:rPr>
          <w:rFonts w:asciiTheme="minorHAnsi" w:hAnsiTheme="minorHAnsi" w:cstheme="minorHAnsi"/>
          <w:b/>
          <w:color w:val="0070C0"/>
          <w:szCs w:val="22"/>
        </w:rPr>
        <w:t xml:space="preserve"> ja Keravan hyvinvointialue</w:t>
      </w:r>
    </w:p>
    <w:p w14:paraId="06E2C825" w14:textId="77777777" w:rsidR="006D5AA6" w:rsidRPr="00665F82" w:rsidRDefault="006D5AA6" w:rsidP="006D5AA6">
      <w:pPr>
        <w:jc w:val="center"/>
        <w:rPr>
          <w:rFonts w:asciiTheme="minorHAnsi" w:hAnsiTheme="minorHAnsi" w:cstheme="minorHAnsi"/>
          <w:color w:val="0070C0"/>
          <w:szCs w:val="22"/>
        </w:rPr>
      </w:pPr>
    </w:p>
    <w:p w14:paraId="4524F501" w14:textId="77777777" w:rsidR="006D5AA6" w:rsidRPr="00665F82" w:rsidRDefault="006D5AA6" w:rsidP="006D5AA6">
      <w:pPr>
        <w:jc w:val="center"/>
        <w:rPr>
          <w:rFonts w:asciiTheme="minorHAnsi" w:hAnsiTheme="minorHAnsi" w:cstheme="minorHAnsi"/>
          <w:b/>
          <w:color w:val="0070C0"/>
          <w:szCs w:val="22"/>
        </w:rPr>
      </w:pPr>
      <w:r w:rsidRPr="00665F82">
        <w:rPr>
          <w:rFonts w:asciiTheme="minorHAnsi" w:hAnsiTheme="minorHAnsi" w:cstheme="minorHAnsi"/>
          <w:b/>
          <w:color w:val="0070C0"/>
          <w:szCs w:val="22"/>
        </w:rPr>
        <w:t>Tietoturvallisuussopimus</w:t>
      </w:r>
    </w:p>
    <w:p w14:paraId="35D7FEBB" w14:textId="77777777" w:rsidR="006D5AA6" w:rsidRPr="00665F82" w:rsidRDefault="006D5AA6" w:rsidP="006D5AA6">
      <w:pPr>
        <w:spacing w:after="200" w:line="276" w:lineRule="auto"/>
        <w:jc w:val="center"/>
        <w:rPr>
          <w:rFonts w:asciiTheme="minorHAnsi" w:hAnsiTheme="minorHAnsi" w:cstheme="minorHAnsi"/>
          <w:szCs w:val="22"/>
        </w:rPr>
      </w:pPr>
      <w:r w:rsidRPr="00665F82">
        <w:rPr>
          <w:rFonts w:asciiTheme="minorHAnsi" w:hAnsiTheme="minorHAnsi" w:cstheme="minorHAnsi"/>
          <w:szCs w:val="22"/>
          <w:highlight w:val="yellow"/>
        </w:rPr>
        <w:br/>
      </w:r>
    </w:p>
    <w:p w14:paraId="3A541DD5" w14:textId="77777777" w:rsidR="006D5AA6" w:rsidRPr="00665F82" w:rsidRDefault="006D5AA6" w:rsidP="006D5AA6">
      <w:pPr>
        <w:spacing w:after="200" w:line="276" w:lineRule="auto"/>
        <w:jc w:val="center"/>
        <w:rPr>
          <w:rFonts w:asciiTheme="minorHAnsi" w:hAnsiTheme="minorHAnsi" w:cstheme="minorHAnsi"/>
          <w:szCs w:val="22"/>
        </w:rPr>
      </w:pPr>
    </w:p>
    <w:p w14:paraId="48093C4F" w14:textId="77777777" w:rsidR="006D5AA6" w:rsidRPr="00665F82" w:rsidRDefault="006D5AA6" w:rsidP="006D5AA6">
      <w:pPr>
        <w:pStyle w:val="Leipteksti"/>
        <w:spacing w:before="0"/>
        <w:ind w:left="0"/>
        <w:jc w:val="both"/>
        <w:rPr>
          <w:rFonts w:asciiTheme="minorHAnsi" w:hAnsiTheme="minorHAnsi" w:cstheme="minorHAnsi"/>
          <w:sz w:val="22"/>
          <w:szCs w:val="22"/>
        </w:rPr>
      </w:pPr>
    </w:p>
    <w:p w14:paraId="255B8AED" w14:textId="77777777" w:rsidR="006D5AA6" w:rsidRPr="00665F82" w:rsidRDefault="006D5AA6" w:rsidP="006D5AA6">
      <w:pPr>
        <w:pStyle w:val="Leipteksti"/>
        <w:spacing w:before="0"/>
        <w:ind w:left="0"/>
        <w:jc w:val="both"/>
        <w:rPr>
          <w:rFonts w:asciiTheme="minorHAnsi" w:hAnsiTheme="minorHAnsi" w:cstheme="minorHAnsi"/>
          <w:sz w:val="22"/>
          <w:szCs w:val="22"/>
        </w:rPr>
      </w:pPr>
    </w:p>
    <w:p w14:paraId="43ED72F9" w14:textId="77777777" w:rsidR="006D5AA6" w:rsidRPr="00665F82" w:rsidRDefault="006D5AA6" w:rsidP="006D5AA6">
      <w:pPr>
        <w:rPr>
          <w:rFonts w:asciiTheme="minorHAnsi" w:hAnsiTheme="minorHAnsi" w:cstheme="minorHAnsi"/>
          <w:szCs w:val="22"/>
        </w:rPr>
      </w:pPr>
      <w:bookmarkStart w:id="0" w:name="_DV_M4"/>
      <w:bookmarkEnd w:id="0"/>
      <w:r w:rsidRPr="00665F82">
        <w:rPr>
          <w:rFonts w:asciiTheme="minorHAnsi" w:hAnsiTheme="minorHAnsi" w:cstheme="minorHAnsi"/>
          <w:szCs w:val="22"/>
        </w:rPr>
        <w:br w:type="page"/>
      </w:r>
    </w:p>
    <w:p w14:paraId="0760A23D" w14:textId="77777777" w:rsidR="006D5AA6" w:rsidRPr="00665F82" w:rsidRDefault="006D5AA6" w:rsidP="006D5AA6">
      <w:pPr>
        <w:rPr>
          <w:rFonts w:asciiTheme="minorHAnsi" w:hAnsiTheme="minorHAnsi" w:cstheme="minorHAnsi"/>
          <w:szCs w:val="22"/>
        </w:rPr>
      </w:pPr>
    </w:p>
    <w:p w14:paraId="213CA13B" w14:textId="77777777" w:rsidR="006D5AA6" w:rsidRPr="00665F82" w:rsidRDefault="006D5AA6" w:rsidP="006D5AA6">
      <w:pPr>
        <w:rPr>
          <w:rFonts w:asciiTheme="minorHAnsi" w:hAnsiTheme="minorHAnsi" w:cstheme="minorHAnsi"/>
          <w:szCs w:val="22"/>
        </w:rPr>
      </w:pPr>
    </w:p>
    <w:p w14:paraId="2E020836" w14:textId="77777777" w:rsidR="006D5AA6" w:rsidRPr="00665F82" w:rsidRDefault="006D5AA6" w:rsidP="006D5AA6">
      <w:pPr>
        <w:rPr>
          <w:rFonts w:asciiTheme="minorHAnsi" w:hAnsiTheme="minorHAnsi" w:cstheme="minorHAnsi"/>
          <w:szCs w:val="22"/>
        </w:rPr>
      </w:pPr>
    </w:p>
    <w:p w14:paraId="1F01C6CD" w14:textId="77777777" w:rsidR="006D5AA6" w:rsidRPr="00665F82" w:rsidRDefault="006D5AA6" w:rsidP="006D5AA6">
      <w:pPr>
        <w:rPr>
          <w:rFonts w:asciiTheme="minorHAnsi" w:hAnsiTheme="minorHAnsi" w:cstheme="minorHAnsi"/>
          <w:szCs w:val="22"/>
        </w:rPr>
      </w:pPr>
    </w:p>
    <w:p w14:paraId="22346F61" w14:textId="77777777" w:rsidR="006D5AA6" w:rsidRPr="00665F82" w:rsidRDefault="006D5AA6" w:rsidP="006D5AA6">
      <w:pPr>
        <w:rPr>
          <w:rFonts w:asciiTheme="minorHAnsi" w:hAnsiTheme="minorHAnsi" w:cstheme="minorHAnsi"/>
          <w:szCs w:val="22"/>
        </w:rPr>
      </w:pPr>
    </w:p>
    <w:p w14:paraId="50A1ABF6" w14:textId="77777777" w:rsidR="006D5AA6" w:rsidRPr="00665F82" w:rsidRDefault="006D5AA6" w:rsidP="006D5AA6">
      <w:pPr>
        <w:rPr>
          <w:rFonts w:asciiTheme="minorHAnsi" w:hAnsiTheme="minorHAnsi" w:cstheme="minorHAnsi"/>
          <w:szCs w:val="22"/>
        </w:rPr>
      </w:pPr>
    </w:p>
    <w:p w14:paraId="654EE065" w14:textId="77777777" w:rsidR="006D5AA6" w:rsidRPr="00665F82" w:rsidRDefault="006D5AA6" w:rsidP="006D5AA6">
      <w:pPr>
        <w:rPr>
          <w:rFonts w:asciiTheme="minorHAnsi" w:hAnsiTheme="minorHAnsi" w:cstheme="minorHAnsi"/>
          <w:szCs w:val="22"/>
        </w:rPr>
      </w:pPr>
    </w:p>
    <w:p w14:paraId="1E036F57" w14:textId="77777777" w:rsidR="006D5AA6" w:rsidRPr="00665F82" w:rsidRDefault="006D5AA6" w:rsidP="006D5AA6">
      <w:pPr>
        <w:rPr>
          <w:rFonts w:asciiTheme="minorHAnsi" w:hAnsiTheme="minorHAnsi" w:cstheme="minorHAnsi"/>
          <w:szCs w:val="22"/>
        </w:rPr>
      </w:pPr>
      <w:r w:rsidRPr="00665F82">
        <w:rPr>
          <w:rFonts w:asciiTheme="minorHAnsi" w:hAnsiTheme="minorHAnsi" w:cstheme="minorHAnsi"/>
          <w:szCs w:val="22"/>
        </w:rPr>
        <w:t>SISÄLLYSLUETTELO</w:t>
      </w:r>
    </w:p>
    <w:p w14:paraId="04D31E9F" w14:textId="77777777" w:rsidR="006D5AA6" w:rsidRPr="00665F82" w:rsidRDefault="006D5AA6" w:rsidP="006D5AA6">
      <w:pPr>
        <w:rPr>
          <w:rFonts w:asciiTheme="minorHAnsi" w:hAnsiTheme="minorHAnsi" w:cstheme="minorHAnsi"/>
          <w:szCs w:val="22"/>
        </w:rPr>
      </w:pPr>
    </w:p>
    <w:p w14:paraId="6057D2C6" w14:textId="46CA6DD8" w:rsidR="009F7B85" w:rsidRDefault="006D5AA6">
      <w:pPr>
        <w:pStyle w:val="Sisluet1"/>
        <w:rPr>
          <w:rFonts w:asciiTheme="minorHAnsi" w:eastAsiaTheme="minorEastAsia" w:hAnsiTheme="minorHAnsi" w:cstheme="minorBidi"/>
          <w:noProof/>
          <w:szCs w:val="22"/>
        </w:rPr>
      </w:pPr>
      <w:r w:rsidRPr="00665F82">
        <w:rPr>
          <w:rFonts w:asciiTheme="minorHAnsi" w:hAnsiTheme="minorHAnsi" w:cstheme="minorHAnsi"/>
          <w:szCs w:val="22"/>
        </w:rPr>
        <w:fldChar w:fldCharType="begin"/>
      </w:r>
      <w:r w:rsidRPr="00665F82">
        <w:rPr>
          <w:rFonts w:asciiTheme="minorHAnsi" w:hAnsiTheme="minorHAnsi" w:cstheme="minorHAnsi"/>
          <w:szCs w:val="22"/>
        </w:rPr>
        <w:instrText xml:space="preserve"> TOC \o "1-2" \u </w:instrText>
      </w:r>
      <w:r w:rsidRPr="00665F82">
        <w:rPr>
          <w:rFonts w:asciiTheme="minorHAnsi" w:hAnsiTheme="minorHAnsi" w:cstheme="minorHAnsi"/>
          <w:szCs w:val="22"/>
        </w:rPr>
        <w:fldChar w:fldCharType="separate"/>
      </w:r>
      <w:r w:rsidR="009F7B85" w:rsidRPr="00B762DD">
        <w:rPr>
          <w:rFonts w:asciiTheme="minorHAnsi" w:hAnsiTheme="minorHAnsi" w:cstheme="minorHAnsi"/>
          <w:noProof/>
        </w:rPr>
        <w:t>1 Sopimuksen osapuolet</w:t>
      </w:r>
      <w:r w:rsidR="009F7B85">
        <w:rPr>
          <w:noProof/>
        </w:rPr>
        <w:tab/>
      </w:r>
      <w:r w:rsidR="009F7B85">
        <w:rPr>
          <w:noProof/>
        </w:rPr>
        <w:fldChar w:fldCharType="begin"/>
      </w:r>
      <w:r w:rsidR="009F7B85">
        <w:rPr>
          <w:noProof/>
        </w:rPr>
        <w:instrText xml:space="preserve"> PAGEREF _Toc103777633 \h </w:instrText>
      </w:r>
      <w:r w:rsidR="009F7B85">
        <w:rPr>
          <w:noProof/>
        </w:rPr>
      </w:r>
      <w:r w:rsidR="009F7B85">
        <w:rPr>
          <w:noProof/>
        </w:rPr>
        <w:fldChar w:fldCharType="separate"/>
      </w:r>
      <w:r w:rsidR="009F7B85">
        <w:rPr>
          <w:noProof/>
        </w:rPr>
        <w:t>3</w:t>
      </w:r>
      <w:r w:rsidR="009F7B85">
        <w:rPr>
          <w:noProof/>
        </w:rPr>
        <w:fldChar w:fldCharType="end"/>
      </w:r>
    </w:p>
    <w:p w14:paraId="243DCE92" w14:textId="4D8321EF"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2 Määritelmät</w:t>
      </w:r>
      <w:r>
        <w:rPr>
          <w:noProof/>
        </w:rPr>
        <w:tab/>
      </w:r>
      <w:r>
        <w:rPr>
          <w:noProof/>
        </w:rPr>
        <w:fldChar w:fldCharType="begin"/>
      </w:r>
      <w:r>
        <w:rPr>
          <w:noProof/>
        </w:rPr>
        <w:instrText xml:space="preserve"> PAGEREF _Toc103777634 \h </w:instrText>
      </w:r>
      <w:r>
        <w:rPr>
          <w:noProof/>
        </w:rPr>
      </w:r>
      <w:r>
        <w:rPr>
          <w:noProof/>
        </w:rPr>
        <w:fldChar w:fldCharType="separate"/>
      </w:r>
      <w:r>
        <w:rPr>
          <w:noProof/>
        </w:rPr>
        <w:t>3</w:t>
      </w:r>
      <w:r>
        <w:rPr>
          <w:noProof/>
        </w:rPr>
        <w:fldChar w:fldCharType="end"/>
      </w:r>
    </w:p>
    <w:p w14:paraId="722A8C4E" w14:textId="445B2D78"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3 Sopimuksen tausta</w:t>
      </w:r>
      <w:r>
        <w:rPr>
          <w:noProof/>
        </w:rPr>
        <w:tab/>
      </w:r>
      <w:r>
        <w:rPr>
          <w:noProof/>
        </w:rPr>
        <w:fldChar w:fldCharType="begin"/>
      </w:r>
      <w:r>
        <w:rPr>
          <w:noProof/>
        </w:rPr>
        <w:instrText xml:space="preserve"> PAGEREF _Toc103777635 \h </w:instrText>
      </w:r>
      <w:r>
        <w:rPr>
          <w:noProof/>
        </w:rPr>
      </w:r>
      <w:r>
        <w:rPr>
          <w:noProof/>
        </w:rPr>
        <w:fldChar w:fldCharType="separate"/>
      </w:r>
      <w:r>
        <w:rPr>
          <w:noProof/>
        </w:rPr>
        <w:t>4</w:t>
      </w:r>
      <w:r>
        <w:rPr>
          <w:noProof/>
        </w:rPr>
        <w:fldChar w:fldCharType="end"/>
      </w:r>
    </w:p>
    <w:p w14:paraId="6555814C" w14:textId="533822E7"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4 Sopimuksen kohde</w:t>
      </w:r>
      <w:r>
        <w:rPr>
          <w:noProof/>
        </w:rPr>
        <w:tab/>
      </w:r>
      <w:r>
        <w:rPr>
          <w:noProof/>
        </w:rPr>
        <w:fldChar w:fldCharType="begin"/>
      </w:r>
      <w:r>
        <w:rPr>
          <w:noProof/>
        </w:rPr>
        <w:instrText xml:space="preserve"> PAGEREF _Toc103777636 \h </w:instrText>
      </w:r>
      <w:r>
        <w:rPr>
          <w:noProof/>
        </w:rPr>
      </w:r>
      <w:r>
        <w:rPr>
          <w:noProof/>
        </w:rPr>
        <w:fldChar w:fldCharType="separate"/>
      </w:r>
      <w:r>
        <w:rPr>
          <w:noProof/>
        </w:rPr>
        <w:t>4</w:t>
      </w:r>
      <w:r>
        <w:rPr>
          <w:noProof/>
        </w:rPr>
        <w:fldChar w:fldCharType="end"/>
      </w:r>
    </w:p>
    <w:p w14:paraId="1C4E2F48" w14:textId="1D162346"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5 Tietoturva</w:t>
      </w:r>
      <w:r>
        <w:rPr>
          <w:noProof/>
        </w:rPr>
        <w:tab/>
      </w:r>
      <w:r>
        <w:rPr>
          <w:noProof/>
        </w:rPr>
        <w:fldChar w:fldCharType="begin"/>
      </w:r>
      <w:r>
        <w:rPr>
          <w:noProof/>
        </w:rPr>
        <w:instrText xml:space="preserve"> PAGEREF _Toc103777637 \h </w:instrText>
      </w:r>
      <w:r>
        <w:rPr>
          <w:noProof/>
        </w:rPr>
      </w:r>
      <w:r>
        <w:rPr>
          <w:noProof/>
        </w:rPr>
        <w:fldChar w:fldCharType="separate"/>
      </w:r>
      <w:r>
        <w:rPr>
          <w:noProof/>
        </w:rPr>
        <w:t>4</w:t>
      </w:r>
      <w:r>
        <w:rPr>
          <w:noProof/>
        </w:rPr>
        <w:fldChar w:fldCharType="end"/>
      </w:r>
    </w:p>
    <w:p w14:paraId="7E789B7E" w14:textId="790FEC5E"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6 Tietosuoja</w:t>
      </w:r>
      <w:r>
        <w:rPr>
          <w:noProof/>
        </w:rPr>
        <w:tab/>
      </w:r>
      <w:r>
        <w:rPr>
          <w:noProof/>
        </w:rPr>
        <w:fldChar w:fldCharType="begin"/>
      </w:r>
      <w:r>
        <w:rPr>
          <w:noProof/>
        </w:rPr>
        <w:instrText xml:space="preserve"> PAGEREF _Toc103777638 \h </w:instrText>
      </w:r>
      <w:r>
        <w:rPr>
          <w:noProof/>
        </w:rPr>
      </w:r>
      <w:r>
        <w:rPr>
          <w:noProof/>
        </w:rPr>
        <w:fldChar w:fldCharType="separate"/>
      </w:r>
      <w:r>
        <w:rPr>
          <w:noProof/>
        </w:rPr>
        <w:t>5</w:t>
      </w:r>
      <w:r>
        <w:rPr>
          <w:noProof/>
        </w:rPr>
        <w:fldChar w:fldCharType="end"/>
      </w:r>
    </w:p>
    <w:p w14:paraId="73F235C5" w14:textId="3AE29E07"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7 Lokitiedot</w:t>
      </w:r>
      <w:r>
        <w:rPr>
          <w:noProof/>
        </w:rPr>
        <w:tab/>
      </w:r>
      <w:r>
        <w:rPr>
          <w:noProof/>
        </w:rPr>
        <w:fldChar w:fldCharType="begin"/>
      </w:r>
      <w:r>
        <w:rPr>
          <w:noProof/>
        </w:rPr>
        <w:instrText xml:space="preserve"> PAGEREF _Toc103777639 \h </w:instrText>
      </w:r>
      <w:r>
        <w:rPr>
          <w:noProof/>
        </w:rPr>
      </w:r>
      <w:r>
        <w:rPr>
          <w:noProof/>
        </w:rPr>
        <w:fldChar w:fldCharType="separate"/>
      </w:r>
      <w:r>
        <w:rPr>
          <w:noProof/>
        </w:rPr>
        <w:t>7</w:t>
      </w:r>
      <w:r>
        <w:rPr>
          <w:noProof/>
        </w:rPr>
        <w:fldChar w:fldCharType="end"/>
      </w:r>
    </w:p>
    <w:p w14:paraId="2E05B04B" w14:textId="46A54BFF" w:rsidR="009F7B85" w:rsidRDefault="009F7B85">
      <w:pPr>
        <w:pStyle w:val="Sisluet2"/>
        <w:tabs>
          <w:tab w:val="right" w:leader="dot" w:pos="9016"/>
        </w:tabs>
        <w:rPr>
          <w:noProof/>
        </w:rPr>
      </w:pPr>
      <w:r w:rsidRPr="00B762DD">
        <w:rPr>
          <w:rFonts w:asciiTheme="minorHAnsi" w:hAnsiTheme="minorHAnsi" w:cstheme="minorHAnsi"/>
          <w:noProof/>
        </w:rPr>
        <w:t>7.1 Tiedonhallintalain mukaiset lokitiedot</w:t>
      </w:r>
      <w:r>
        <w:rPr>
          <w:noProof/>
        </w:rPr>
        <w:tab/>
      </w:r>
      <w:r>
        <w:rPr>
          <w:noProof/>
        </w:rPr>
        <w:fldChar w:fldCharType="begin"/>
      </w:r>
      <w:r>
        <w:rPr>
          <w:noProof/>
        </w:rPr>
        <w:instrText xml:space="preserve"> PAGEREF _Toc103777640 \h </w:instrText>
      </w:r>
      <w:r>
        <w:rPr>
          <w:noProof/>
        </w:rPr>
      </w:r>
      <w:r>
        <w:rPr>
          <w:noProof/>
        </w:rPr>
        <w:fldChar w:fldCharType="separate"/>
      </w:r>
      <w:r>
        <w:rPr>
          <w:noProof/>
        </w:rPr>
        <w:t>8</w:t>
      </w:r>
      <w:r>
        <w:rPr>
          <w:noProof/>
        </w:rPr>
        <w:fldChar w:fldCharType="end"/>
      </w:r>
    </w:p>
    <w:p w14:paraId="2B48EC1D" w14:textId="26A43D7C" w:rsidR="009F7B85" w:rsidRDefault="009F7B85">
      <w:pPr>
        <w:pStyle w:val="Sisluet2"/>
        <w:tabs>
          <w:tab w:val="right" w:leader="dot" w:pos="9016"/>
        </w:tabs>
        <w:rPr>
          <w:noProof/>
        </w:rPr>
      </w:pPr>
      <w:r w:rsidRPr="00B762DD">
        <w:rPr>
          <w:rFonts w:asciiTheme="minorHAnsi" w:hAnsiTheme="minorHAnsi" w:cstheme="minorHAnsi"/>
          <w:noProof/>
        </w:rPr>
        <w:t>7.2 Asiakas- ja hyvinvointitietojen käsittelyn ja luovutuksen lokitiedot</w:t>
      </w:r>
      <w:r>
        <w:rPr>
          <w:noProof/>
        </w:rPr>
        <w:tab/>
      </w:r>
      <w:r>
        <w:rPr>
          <w:noProof/>
        </w:rPr>
        <w:fldChar w:fldCharType="begin"/>
      </w:r>
      <w:r>
        <w:rPr>
          <w:noProof/>
        </w:rPr>
        <w:instrText xml:space="preserve"> PAGEREF _Toc103777641 \h </w:instrText>
      </w:r>
      <w:r>
        <w:rPr>
          <w:noProof/>
        </w:rPr>
      </w:r>
      <w:r>
        <w:rPr>
          <w:noProof/>
        </w:rPr>
        <w:fldChar w:fldCharType="separate"/>
      </w:r>
      <w:r>
        <w:rPr>
          <w:noProof/>
        </w:rPr>
        <w:t>8</w:t>
      </w:r>
      <w:r>
        <w:rPr>
          <w:noProof/>
        </w:rPr>
        <w:fldChar w:fldCharType="end"/>
      </w:r>
    </w:p>
    <w:p w14:paraId="2796D739" w14:textId="3DDACF1B" w:rsidR="009F7B85" w:rsidRDefault="009F7B85">
      <w:pPr>
        <w:pStyle w:val="Sisluet2"/>
        <w:tabs>
          <w:tab w:val="right" w:leader="dot" w:pos="9016"/>
        </w:tabs>
        <w:rPr>
          <w:noProof/>
        </w:rPr>
      </w:pPr>
      <w:r w:rsidRPr="00B762DD">
        <w:rPr>
          <w:rFonts w:asciiTheme="minorHAnsi" w:hAnsiTheme="minorHAnsi" w:cstheme="minorHAnsi"/>
          <w:noProof/>
        </w:rPr>
        <w:t>7.3 Tekniset lokit sekä tietoturvan audit trail -loki</w:t>
      </w:r>
      <w:r>
        <w:rPr>
          <w:noProof/>
        </w:rPr>
        <w:tab/>
      </w:r>
      <w:r>
        <w:rPr>
          <w:noProof/>
        </w:rPr>
        <w:fldChar w:fldCharType="begin"/>
      </w:r>
      <w:r>
        <w:rPr>
          <w:noProof/>
        </w:rPr>
        <w:instrText xml:space="preserve"> PAGEREF _Toc103777642 \h </w:instrText>
      </w:r>
      <w:r>
        <w:rPr>
          <w:noProof/>
        </w:rPr>
      </w:r>
      <w:r>
        <w:rPr>
          <w:noProof/>
        </w:rPr>
        <w:fldChar w:fldCharType="separate"/>
      </w:r>
      <w:r>
        <w:rPr>
          <w:noProof/>
        </w:rPr>
        <w:t>9</w:t>
      </w:r>
      <w:r>
        <w:rPr>
          <w:noProof/>
        </w:rPr>
        <w:fldChar w:fldCharType="end"/>
      </w:r>
    </w:p>
    <w:p w14:paraId="60CB7282" w14:textId="516B8A3B" w:rsidR="009F7B85" w:rsidRDefault="009F7B85">
      <w:pPr>
        <w:pStyle w:val="Sisluet2"/>
        <w:tabs>
          <w:tab w:val="right" w:leader="dot" w:pos="9016"/>
        </w:tabs>
        <w:rPr>
          <w:noProof/>
        </w:rPr>
      </w:pPr>
      <w:r w:rsidRPr="00B762DD">
        <w:rPr>
          <w:rFonts w:asciiTheme="minorHAnsi" w:hAnsiTheme="minorHAnsi" w:cstheme="minorHAnsi"/>
          <w:noProof/>
        </w:rPr>
        <w:t>7.4 Lokitietojen säilyttäminen</w:t>
      </w:r>
      <w:r>
        <w:rPr>
          <w:noProof/>
        </w:rPr>
        <w:tab/>
      </w:r>
      <w:r>
        <w:rPr>
          <w:noProof/>
        </w:rPr>
        <w:fldChar w:fldCharType="begin"/>
      </w:r>
      <w:r>
        <w:rPr>
          <w:noProof/>
        </w:rPr>
        <w:instrText xml:space="preserve"> PAGEREF _Toc103777643 \h </w:instrText>
      </w:r>
      <w:r>
        <w:rPr>
          <w:noProof/>
        </w:rPr>
      </w:r>
      <w:r>
        <w:rPr>
          <w:noProof/>
        </w:rPr>
        <w:fldChar w:fldCharType="separate"/>
      </w:r>
      <w:r>
        <w:rPr>
          <w:noProof/>
        </w:rPr>
        <w:t>9</w:t>
      </w:r>
      <w:r>
        <w:rPr>
          <w:noProof/>
        </w:rPr>
        <w:fldChar w:fldCharType="end"/>
      </w:r>
    </w:p>
    <w:p w14:paraId="77F4C608" w14:textId="74AC2AD4" w:rsidR="009F7B85" w:rsidRDefault="009F7B85">
      <w:pPr>
        <w:pStyle w:val="Sisluet2"/>
        <w:tabs>
          <w:tab w:val="right" w:leader="dot" w:pos="9016"/>
        </w:tabs>
        <w:rPr>
          <w:noProof/>
        </w:rPr>
      </w:pPr>
      <w:r w:rsidRPr="00B762DD">
        <w:rPr>
          <w:rFonts w:asciiTheme="minorHAnsi" w:hAnsiTheme="minorHAnsi" w:cstheme="minorHAnsi"/>
          <w:noProof/>
        </w:rPr>
        <w:t>7.5 Muut lokitietoja koskevat velvoitteet</w:t>
      </w:r>
      <w:r>
        <w:rPr>
          <w:noProof/>
        </w:rPr>
        <w:tab/>
      </w:r>
      <w:r>
        <w:rPr>
          <w:noProof/>
        </w:rPr>
        <w:fldChar w:fldCharType="begin"/>
      </w:r>
      <w:r>
        <w:rPr>
          <w:noProof/>
        </w:rPr>
        <w:instrText xml:space="preserve"> PAGEREF _Toc103777644 \h </w:instrText>
      </w:r>
      <w:r>
        <w:rPr>
          <w:noProof/>
        </w:rPr>
      </w:r>
      <w:r>
        <w:rPr>
          <w:noProof/>
        </w:rPr>
        <w:fldChar w:fldCharType="separate"/>
      </w:r>
      <w:r>
        <w:rPr>
          <w:noProof/>
        </w:rPr>
        <w:t>10</w:t>
      </w:r>
      <w:r>
        <w:rPr>
          <w:noProof/>
        </w:rPr>
        <w:fldChar w:fldCharType="end"/>
      </w:r>
    </w:p>
    <w:p w14:paraId="045E14D3" w14:textId="62FCCA8B"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8 Salassapito</w:t>
      </w:r>
      <w:r>
        <w:rPr>
          <w:noProof/>
        </w:rPr>
        <w:tab/>
      </w:r>
      <w:r>
        <w:rPr>
          <w:noProof/>
        </w:rPr>
        <w:fldChar w:fldCharType="begin"/>
      </w:r>
      <w:r>
        <w:rPr>
          <w:noProof/>
        </w:rPr>
        <w:instrText xml:space="preserve"> PAGEREF _Toc103777645 \h </w:instrText>
      </w:r>
      <w:r>
        <w:rPr>
          <w:noProof/>
        </w:rPr>
      </w:r>
      <w:r>
        <w:rPr>
          <w:noProof/>
        </w:rPr>
        <w:fldChar w:fldCharType="separate"/>
      </w:r>
      <w:r>
        <w:rPr>
          <w:noProof/>
        </w:rPr>
        <w:t>10</w:t>
      </w:r>
      <w:r>
        <w:rPr>
          <w:noProof/>
        </w:rPr>
        <w:fldChar w:fldCharType="end"/>
      </w:r>
    </w:p>
    <w:p w14:paraId="28519621" w14:textId="099EE79B"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9 Henkilöstö</w:t>
      </w:r>
      <w:r>
        <w:rPr>
          <w:noProof/>
        </w:rPr>
        <w:tab/>
      </w:r>
      <w:r>
        <w:rPr>
          <w:noProof/>
        </w:rPr>
        <w:fldChar w:fldCharType="begin"/>
      </w:r>
      <w:r>
        <w:rPr>
          <w:noProof/>
        </w:rPr>
        <w:instrText xml:space="preserve"> PAGEREF _Toc103777646 \h </w:instrText>
      </w:r>
      <w:r>
        <w:rPr>
          <w:noProof/>
        </w:rPr>
      </w:r>
      <w:r>
        <w:rPr>
          <w:noProof/>
        </w:rPr>
        <w:fldChar w:fldCharType="separate"/>
      </w:r>
      <w:r>
        <w:rPr>
          <w:noProof/>
        </w:rPr>
        <w:t>11</w:t>
      </w:r>
      <w:r>
        <w:rPr>
          <w:noProof/>
        </w:rPr>
        <w:fldChar w:fldCharType="end"/>
      </w:r>
    </w:p>
    <w:p w14:paraId="5CF941A9" w14:textId="17CD1895"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10 Tietosuojaa ja tietoturvaa koskeva auditointi</w:t>
      </w:r>
      <w:r>
        <w:rPr>
          <w:noProof/>
        </w:rPr>
        <w:tab/>
      </w:r>
      <w:r>
        <w:rPr>
          <w:noProof/>
        </w:rPr>
        <w:fldChar w:fldCharType="begin"/>
      </w:r>
      <w:r>
        <w:rPr>
          <w:noProof/>
        </w:rPr>
        <w:instrText xml:space="preserve"> PAGEREF _Toc103777647 \h </w:instrText>
      </w:r>
      <w:r>
        <w:rPr>
          <w:noProof/>
        </w:rPr>
      </w:r>
      <w:r>
        <w:rPr>
          <w:noProof/>
        </w:rPr>
        <w:fldChar w:fldCharType="separate"/>
      </w:r>
      <w:r>
        <w:rPr>
          <w:noProof/>
        </w:rPr>
        <w:t>12</w:t>
      </w:r>
      <w:r>
        <w:rPr>
          <w:noProof/>
        </w:rPr>
        <w:fldChar w:fldCharType="end"/>
      </w:r>
    </w:p>
    <w:p w14:paraId="6158C9C8" w14:textId="49594447"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11 Muut ehdot</w:t>
      </w:r>
      <w:r>
        <w:rPr>
          <w:noProof/>
        </w:rPr>
        <w:tab/>
      </w:r>
      <w:r>
        <w:rPr>
          <w:noProof/>
        </w:rPr>
        <w:fldChar w:fldCharType="begin"/>
      </w:r>
      <w:r>
        <w:rPr>
          <w:noProof/>
        </w:rPr>
        <w:instrText xml:space="preserve"> PAGEREF _Toc103777648 \h </w:instrText>
      </w:r>
      <w:r>
        <w:rPr>
          <w:noProof/>
        </w:rPr>
      </w:r>
      <w:r>
        <w:rPr>
          <w:noProof/>
        </w:rPr>
        <w:fldChar w:fldCharType="separate"/>
      </w:r>
      <w:r>
        <w:rPr>
          <w:noProof/>
        </w:rPr>
        <w:t>13</w:t>
      </w:r>
      <w:r>
        <w:rPr>
          <w:noProof/>
        </w:rPr>
        <w:fldChar w:fldCharType="end"/>
      </w:r>
    </w:p>
    <w:p w14:paraId="2641F23F" w14:textId="7EEA6BDA"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12 Voimaan jäävät ehdot</w:t>
      </w:r>
      <w:r>
        <w:rPr>
          <w:noProof/>
        </w:rPr>
        <w:tab/>
      </w:r>
      <w:r>
        <w:rPr>
          <w:noProof/>
        </w:rPr>
        <w:fldChar w:fldCharType="begin"/>
      </w:r>
      <w:r>
        <w:rPr>
          <w:noProof/>
        </w:rPr>
        <w:instrText xml:space="preserve"> PAGEREF _Toc103777649 \h </w:instrText>
      </w:r>
      <w:r>
        <w:rPr>
          <w:noProof/>
        </w:rPr>
      </w:r>
      <w:r>
        <w:rPr>
          <w:noProof/>
        </w:rPr>
        <w:fldChar w:fldCharType="separate"/>
      </w:r>
      <w:r>
        <w:rPr>
          <w:noProof/>
        </w:rPr>
        <w:t>13</w:t>
      </w:r>
      <w:r>
        <w:rPr>
          <w:noProof/>
        </w:rPr>
        <w:fldChar w:fldCharType="end"/>
      </w:r>
    </w:p>
    <w:p w14:paraId="4AF726A4" w14:textId="07090DF7"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13 Sopimuksen voimaantulo</w:t>
      </w:r>
      <w:r>
        <w:rPr>
          <w:noProof/>
        </w:rPr>
        <w:tab/>
      </w:r>
      <w:r>
        <w:rPr>
          <w:noProof/>
        </w:rPr>
        <w:fldChar w:fldCharType="begin"/>
      </w:r>
      <w:r>
        <w:rPr>
          <w:noProof/>
        </w:rPr>
        <w:instrText xml:space="preserve"> PAGEREF _Toc103777650 \h </w:instrText>
      </w:r>
      <w:r>
        <w:rPr>
          <w:noProof/>
        </w:rPr>
      </w:r>
      <w:r>
        <w:rPr>
          <w:noProof/>
        </w:rPr>
        <w:fldChar w:fldCharType="separate"/>
      </w:r>
      <w:r>
        <w:rPr>
          <w:noProof/>
        </w:rPr>
        <w:t>13</w:t>
      </w:r>
      <w:r>
        <w:rPr>
          <w:noProof/>
        </w:rPr>
        <w:fldChar w:fldCharType="end"/>
      </w:r>
    </w:p>
    <w:p w14:paraId="06922D8F" w14:textId="451F7039"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14 Sopimuksen voimassaolo</w:t>
      </w:r>
      <w:r>
        <w:rPr>
          <w:noProof/>
        </w:rPr>
        <w:tab/>
      </w:r>
      <w:r>
        <w:rPr>
          <w:noProof/>
        </w:rPr>
        <w:fldChar w:fldCharType="begin"/>
      </w:r>
      <w:r>
        <w:rPr>
          <w:noProof/>
        </w:rPr>
        <w:instrText xml:space="preserve"> PAGEREF _Toc103777651 \h </w:instrText>
      </w:r>
      <w:r>
        <w:rPr>
          <w:noProof/>
        </w:rPr>
      </w:r>
      <w:r>
        <w:rPr>
          <w:noProof/>
        </w:rPr>
        <w:fldChar w:fldCharType="separate"/>
      </w:r>
      <w:r>
        <w:rPr>
          <w:noProof/>
        </w:rPr>
        <w:t>13</w:t>
      </w:r>
      <w:r>
        <w:rPr>
          <w:noProof/>
        </w:rPr>
        <w:fldChar w:fldCharType="end"/>
      </w:r>
    </w:p>
    <w:p w14:paraId="30EA8178" w14:textId="297E82AF"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15 Sopimuksen liitteet ja soveltamisjärjestys</w:t>
      </w:r>
      <w:r>
        <w:rPr>
          <w:noProof/>
        </w:rPr>
        <w:tab/>
      </w:r>
      <w:r>
        <w:rPr>
          <w:noProof/>
        </w:rPr>
        <w:fldChar w:fldCharType="begin"/>
      </w:r>
      <w:r>
        <w:rPr>
          <w:noProof/>
        </w:rPr>
        <w:instrText xml:space="preserve"> PAGEREF _Toc103777652 \h </w:instrText>
      </w:r>
      <w:r>
        <w:rPr>
          <w:noProof/>
        </w:rPr>
      </w:r>
      <w:r>
        <w:rPr>
          <w:noProof/>
        </w:rPr>
        <w:fldChar w:fldCharType="separate"/>
      </w:r>
      <w:r>
        <w:rPr>
          <w:noProof/>
        </w:rPr>
        <w:t>13</w:t>
      </w:r>
      <w:r>
        <w:rPr>
          <w:noProof/>
        </w:rPr>
        <w:fldChar w:fldCharType="end"/>
      </w:r>
    </w:p>
    <w:p w14:paraId="2F75AD1D" w14:textId="197F9980" w:rsidR="009F7B85" w:rsidRDefault="009F7B85">
      <w:pPr>
        <w:pStyle w:val="Sisluet1"/>
        <w:rPr>
          <w:rFonts w:asciiTheme="minorHAnsi" w:eastAsiaTheme="minorEastAsia" w:hAnsiTheme="minorHAnsi" w:cstheme="minorBidi"/>
          <w:noProof/>
          <w:szCs w:val="22"/>
        </w:rPr>
      </w:pPr>
      <w:r w:rsidRPr="00B762DD">
        <w:rPr>
          <w:rFonts w:asciiTheme="minorHAnsi" w:hAnsiTheme="minorHAnsi" w:cstheme="minorHAnsi"/>
          <w:noProof/>
        </w:rPr>
        <w:t>16 Sopimuskappaleet ja allekirjoitukset</w:t>
      </w:r>
      <w:r>
        <w:rPr>
          <w:noProof/>
        </w:rPr>
        <w:tab/>
      </w:r>
      <w:r>
        <w:rPr>
          <w:noProof/>
        </w:rPr>
        <w:fldChar w:fldCharType="begin"/>
      </w:r>
      <w:r>
        <w:rPr>
          <w:noProof/>
        </w:rPr>
        <w:instrText xml:space="preserve"> PAGEREF _Toc103777653 \h </w:instrText>
      </w:r>
      <w:r>
        <w:rPr>
          <w:noProof/>
        </w:rPr>
      </w:r>
      <w:r>
        <w:rPr>
          <w:noProof/>
        </w:rPr>
        <w:fldChar w:fldCharType="separate"/>
      </w:r>
      <w:r>
        <w:rPr>
          <w:noProof/>
        </w:rPr>
        <w:t>14</w:t>
      </w:r>
      <w:r>
        <w:rPr>
          <w:noProof/>
        </w:rPr>
        <w:fldChar w:fldCharType="end"/>
      </w:r>
    </w:p>
    <w:p w14:paraId="1CA12A5F" w14:textId="507F072D" w:rsidR="006D5AA6" w:rsidRPr="00665F82" w:rsidRDefault="006D5AA6" w:rsidP="006D5AA6">
      <w:pPr>
        <w:rPr>
          <w:rFonts w:asciiTheme="minorHAnsi" w:hAnsiTheme="minorHAnsi" w:cstheme="minorHAnsi"/>
          <w:b/>
          <w:szCs w:val="22"/>
        </w:rPr>
      </w:pPr>
      <w:r w:rsidRPr="00665F82">
        <w:rPr>
          <w:rFonts w:asciiTheme="minorHAnsi" w:hAnsiTheme="minorHAnsi" w:cstheme="minorHAnsi"/>
          <w:szCs w:val="22"/>
        </w:rPr>
        <w:fldChar w:fldCharType="end"/>
      </w:r>
      <w:r w:rsidRPr="00665F82">
        <w:rPr>
          <w:rFonts w:asciiTheme="minorHAnsi" w:hAnsiTheme="minorHAnsi" w:cstheme="minorHAnsi"/>
          <w:b/>
          <w:szCs w:val="22"/>
        </w:rPr>
        <w:br w:type="page"/>
      </w:r>
    </w:p>
    <w:p w14:paraId="6DE33F52" w14:textId="77777777" w:rsidR="006D5AA6" w:rsidRPr="00665F82" w:rsidRDefault="006D5AA6" w:rsidP="006D5AA6">
      <w:pPr>
        <w:pStyle w:val="Headline"/>
        <w:spacing w:before="100" w:beforeAutospacing="1" w:after="100" w:afterAutospacing="1"/>
        <w:jc w:val="both"/>
        <w:rPr>
          <w:rFonts w:asciiTheme="minorHAnsi" w:hAnsiTheme="minorHAnsi" w:cstheme="minorHAnsi"/>
          <w:sz w:val="22"/>
          <w:szCs w:val="22"/>
        </w:rPr>
      </w:pPr>
      <w:r w:rsidRPr="00665F82">
        <w:rPr>
          <w:rFonts w:asciiTheme="minorHAnsi" w:hAnsiTheme="minorHAnsi" w:cstheme="minorHAnsi"/>
          <w:sz w:val="22"/>
          <w:szCs w:val="22"/>
        </w:rPr>
        <w:lastRenderedPageBreak/>
        <w:t>Tietoturvallisuussopimus</w:t>
      </w:r>
    </w:p>
    <w:p w14:paraId="42013190" w14:textId="77777777" w:rsidR="006D5AA6" w:rsidRPr="00665F82" w:rsidRDefault="006D5AA6" w:rsidP="006D5AA6">
      <w:pPr>
        <w:pStyle w:val="Otsikko1"/>
        <w:numPr>
          <w:ilvl w:val="0"/>
          <w:numId w:val="0"/>
        </w:numPr>
        <w:ind w:left="1917"/>
        <w:rPr>
          <w:rFonts w:asciiTheme="minorHAnsi" w:hAnsiTheme="minorHAnsi" w:cstheme="minorHAnsi"/>
          <w:sz w:val="22"/>
          <w:szCs w:val="22"/>
          <w:lang w:val="fi-FI" w:eastAsia="en-US"/>
        </w:rPr>
      </w:pPr>
    </w:p>
    <w:p w14:paraId="42D7360E" w14:textId="77777777" w:rsidR="006D5AA6" w:rsidRPr="00665F82" w:rsidRDefault="006D5AA6" w:rsidP="006D5AA6">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rPr>
      </w:pPr>
      <w:bookmarkStart w:id="1" w:name="_Toc266270183"/>
      <w:bookmarkStart w:id="2" w:name="_Toc103777633"/>
      <w:bookmarkStart w:id="3" w:name="_Toc380906503"/>
      <w:bookmarkStart w:id="4" w:name="_Toc380906786"/>
      <w:bookmarkStart w:id="5" w:name="_Toc380907219"/>
      <w:bookmarkStart w:id="6" w:name="_Toc457622743"/>
      <w:bookmarkStart w:id="7" w:name="_Toc246199528"/>
      <w:r w:rsidRPr="00665F82">
        <w:rPr>
          <w:rFonts w:asciiTheme="minorHAnsi" w:hAnsiTheme="minorHAnsi" w:cstheme="minorHAnsi"/>
          <w:sz w:val="22"/>
          <w:szCs w:val="22"/>
        </w:rPr>
        <w:t>Sopimuksen osapuolet</w:t>
      </w:r>
      <w:bookmarkEnd w:id="1"/>
      <w:bookmarkEnd w:id="2"/>
    </w:p>
    <w:p w14:paraId="5541A1A2" w14:textId="518BB166" w:rsidR="006D5AA6" w:rsidRPr="00665F82" w:rsidRDefault="00BC2C98" w:rsidP="00BC2C98">
      <w:pPr>
        <w:pStyle w:val="Numeroituluettelo3"/>
        <w:numPr>
          <w:ilvl w:val="0"/>
          <w:numId w:val="0"/>
        </w:numPr>
        <w:ind w:left="3912" w:hanging="2920"/>
        <w:jc w:val="both"/>
        <w:rPr>
          <w:rFonts w:asciiTheme="minorHAnsi" w:hAnsiTheme="minorHAnsi" w:cstheme="minorHAnsi"/>
          <w:szCs w:val="22"/>
        </w:rPr>
      </w:pPr>
      <w:r>
        <w:rPr>
          <w:rFonts w:asciiTheme="minorHAnsi" w:hAnsiTheme="minorHAnsi" w:cstheme="minorHAnsi"/>
          <w:b/>
          <w:bCs/>
          <w:snapToGrid w:val="0"/>
          <w:szCs w:val="22"/>
        </w:rPr>
        <w:t>Palvelun järjestäjä</w:t>
      </w:r>
      <w:r w:rsidR="006D5AA6" w:rsidRPr="00665F82">
        <w:rPr>
          <w:rFonts w:asciiTheme="minorHAnsi" w:hAnsiTheme="minorHAnsi" w:cstheme="minorHAnsi"/>
          <w:b/>
          <w:bCs/>
          <w:snapToGrid w:val="0"/>
          <w:szCs w:val="22"/>
        </w:rPr>
        <w:t>:</w:t>
      </w:r>
      <w:r w:rsidR="006D5AA6" w:rsidRPr="00665F82">
        <w:rPr>
          <w:rFonts w:asciiTheme="minorHAnsi" w:hAnsiTheme="minorHAnsi" w:cstheme="minorHAnsi"/>
          <w:szCs w:val="22"/>
        </w:rPr>
        <w:t xml:space="preserve"> </w:t>
      </w:r>
      <w:r w:rsidR="006D5AA6" w:rsidRPr="00665F82">
        <w:rPr>
          <w:rFonts w:asciiTheme="minorHAnsi" w:hAnsiTheme="minorHAnsi" w:cstheme="minorHAnsi"/>
          <w:szCs w:val="22"/>
        </w:rPr>
        <w:tab/>
        <w:t>Vantaan</w:t>
      </w:r>
      <w:r w:rsidR="00027106">
        <w:rPr>
          <w:rFonts w:asciiTheme="minorHAnsi" w:hAnsiTheme="minorHAnsi" w:cstheme="minorHAnsi"/>
          <w:szCs w:val="22"/>
        </w:rPr>
        <w:t xml:space="preserve"> ja Keravan hyvinvointialue </w:t>
      </w:r>
      <w:r w:rsidR="006D5AA6" w:rsidRPr="00665F82">
        <w:rPr>
          <w:rFonts w:asciiTheme="minorHAnsi" w:hAnsiTheme="minorHAnsi" w:cstheme="minorHAnsi"/>
          <w:szCs w:val="22"/>
        </w:rPr>
        <w:t xml:space="preserve">(Myöhemmin </w:t>
      </w:r>
      <w:r w:rsidR="00064FBB">
        <w:rPr>
          <w:rFonts w:asciiTheme="minorHAnsi" w:hAnsiTheme="minorHAnsi" w:cstheme="minorHAnsi"/>
          <w:szCs w:val="22"/>
        </w:rPr>
        <w:t>”VAKE”</w:t>
      </w:r>
      <w:r w:rsidR="006D5AA6" w:rsidRPr="00665F82">
        <w:rPr>
          <w:rFonts w:asciiTheme="minorHAnsi" w:hAnsiTheme="minorHAnsi" w:cstheme="minorHAnsi"/>
          <w:szCs w:val="22"/>
        </w:rPr>
        <w:t xml:space="preserve"> tai ”Sopijapuoli”)</w:t>
      </w:r>
    </w:p>
    <w:p w14:paraId="51E2A8EE" w14:textId="7721786F" w:rsidR="006D5AA6" w:rsidRPr="00665F82" w:rsidRDefault="006D5AA6" w:rsidP="006D5AA6">
      <w:pPr>
        <w:pStyle w:val="Numeroituluettelo3"/>
        <w:numPr>
          <w:ilvl w:val="0"/>
          <w:numId w:val="0"/>
        </w:numPr>
        <w:ind w:left="992"/>
        <w:rPr>
          <w:rFonts w:asciiTheme="minorHAnsi" w:hAnsiTheme="minorHAnsi" w:cstheme="minorHAnsi"/>
          <w:szCs w:val="22"/>
        </w:rPr>
      </w:pPr>
      <w:r w:rsidRPr="00665F82">
        <w:rPr>
          <w:rFonts w:asciiTheme="minorHAnsi" w:hAnsiTheme="minorHAnsi" w:cstheme="minorHAnsi"/>
          <w:szCs w:val="22"/>
        </w:rPr>
        <w:t xml:space="preserve">Y-tunnus: </w:t>
      </w:r>
      <w:r w:rsidRPr="00665F82">
        <w:rPr>
          <w:rFonts w:asciiTheme="minorHAnsi" w:hAnsiTheme="minorHAnsi" w:cstheme="minorHAnsi"/>
          <w:szCs w:val="22"/>
        </w:rPr>
        <w:tab/>
      </w:r>
      <w:r w:rsidR="00BC2C98">
        <w:rPr>
          <w:rFonts w:asciiTheme="minorHAnsi" w:hAnsiTheme="minorHAnsi" w:cstheme="minorHAnsi"/>
          <w:szCs w:val="22"/>
        </w:rPr>
        <w:tab/>
      </w:r>
      <w:proofErr w:type="gramStart"/>
      <w:r w:rsidR="00027106" w:rsidRPr="00027106">
        <w:rPr>
          <w:rFonts w:asciiTheme="minorHAnsi" w:hAnsiTheme="minorHAnsi" w:cstheme="minorHAnsi"/>
          <w:szCs w:val="22"/>
        </w:rPr>
        <w:t>3221356-1</w:t>
      </w:r>
      <w:proofErr w:type="gramEnd"/>
    </w:p>
    <w:p w14:paraId="0A655BF7" w14:textId="77777777" w:rsidR="00027106" w:rsidRDefault="006D5AA6" w:rsidP="00BC2C98">
      <w:pPr>
        <w:pStyle w:val="Numeroituluettelo3"/>
        <w:numPr>
          <w:ilvl w:val="0"/>
          <w:numId w:val="0"/>
        </w:numPr>
        <w:ind w:left="3679" w:firstLine="233"/>
        <w:jc w:val="both"/>
        <w:rPr>
          <w:rFonts w:asciiTheme="minorHAnsi" w:hAnsiTheme="minorHAnsi" w:cstheme="minorHAnsi"/>
          <w:szCs w:val="22"/>
        </w:rPr>
      </w:pPr>
      <w:r w:rsidRPr="00665F82">
        <w:rPr>
          <w:rFonts w:asciiTheme="minorHAnsi" w:hAnsiTheme="minorHAnsi" w:cstheme="minorHAnsi"/>
          <w:szCs w:val="22"/>
        </w:rPr>
        <w:t xml:space="preserve">Osoite: </w:t>
      </w:r>
      <w:r w:rsidR="00027106" w:rsidRPr="00027106">
        <w:rPr>
          <w:rFonts w:asciiTheme="minorHAnsi" w:hAnsiTheme="minorHAnsi" w:cstheme="minorHAnsi"/>
          <w:szCs w:val="22"/>
        </w:rPr>
        <w:t>PL 1700</w:t>
      </w:r>
      <w:r w:rsidR="00027106">
        <w:rPr>
          <w:rFonts w:asciiTheme="minorHAnsi" w:hAnsiTheme="minorHAnsi" w:cstheme="minorHAnsi"/>
          <w:szCs w:val="22"/>
        </w:rPr>
        <w:t xml:space="preserve"> </w:t>
      </w:r>
    </w:p>
    <w:p w14:paraId="7F778D92" w14:textId="71D4C3B8" w:rsidR="006D5AA6" w:rsidRPr="00665F82" w:rsidRDefault="00027106" w:rsidP="00BC2C98">
      <w:pPr>
        <w:pStyle w:val="Numeroituluettelo3"/>
        <w:numPr>
          <w:ilvl w:val="0"/>
          <w:numId w:val="0"/>
        </w:numPr>
        <w:ind w:left="3446" w:firstLine="466"/>
        <w:jc w:val="both"/>
        <w:rPr>
          <w:rFonts w:asciiTheme="minorHAnsi" w:hAnsiTheme="minorHAnsi" w:cstheme="minorHAnsi"/>
          <w:szCs w:val="22"/>
        </w:rPr>
      </w:pPr>
      <w:r w:rsidRPr="00027106">
        <w:rPr>
          <w:rFonts w:asciiTheme="minorHAnsi" w:hAnsiTheme="minorHAnsi" w:cstheme="minorHAnsi"/>
          <w:szCs w:val="22"/>
        </w:rPr>
        <w:t>01030 VANTAAN KAUPUNKI</w:t>
      </w:r>
    </w:p>
    <w:p w14:paraId="287F1573" w14:textId="77777777" w:rsidR="006D5AA6" w:rsidRPr="00665F82" w:rsidRDefault="006D5AA6" w:rsidP="006D5AA6">
      <w:pPr>
        <w:pStyle w:val="Numeroituluettelo3"/>
        <w:numPr>
          <w:ilvl w:val="0"/>
          <w:numId w:val="0"/>
        </w:numPr>
        <w:ind w:left="1304" w:firstLine="1304"/>
        <w:jc w:val="both"/>
        <w:rPr>
          <w:rFonts w:asciiTheme="minorHAnsi" w:hAnsiTheme="minorHAnsi" w:cstheme="minorHAnsi"/>
          <w:szCs w:val="22"/>
        </w:rPr>
      </w:pPr>
    </w:p>
    <w:p w14:paraId="2E66968C" w14:textId="36FA0A30" w:rsidR="006D5AA6" w:rsidRPr="00665F82" w:rsidRDefault="006D5AA6" w:rsidP="006D5AA6">
      <w:pPr>
        <w:pStyle w:val="Numeroituluettelo3"/>
        <w:numPr>
          <w:ilvl w:val="0"/>
          <w:numId w:val="0"/>
        </w:numPr>
        <w:ind w:firstLine="992"/>
        <w:jc w:val="both"/>
        <w:rPr>
          <w:rFonts w:asciiTheme="minorHAnsi" w:hAnsiTheme="minorHAnsi" w:cstheme="minorHAnsi"/>
          <w:b/>
          <w:bCs/>
          <w:snapToGrid w:val="0"/>
          <w:szCs w:val="22"/>
          <w:highlight w:val="cyan"/>
        </w:rPr>
      </w:pPr>
      <w:r w:rsidRPr="00665F82">
        <w:rPr>
          <w:rFonts w:asciiTheme="minorHAnsi" w:hAnsiTheme="minorHAnsi" w:cstheme="minorHAnsi"/>
          <w:b/>
          <w:bCs/>
          <w:snapToGrid w:val="0"/>
          <w:szCs w:val="22"/>
        </w:rPr>
        <w:t>Toimittaja:</w:t>
      </w:r>
      <w:r w:rsidRPr="00665F82">
        <w:rPr>
          <w:rFonts w:asciiTheme="minorHAnsi" w:hAnsiTheme="minorHAnsi" w:cstheme="minorHAnsi"/>
          <w:b/>
          <w:bCs/>
          <w:snapToGrid w:val="0"/>
          <w:szCs w:val="22"/>
        </w:rPr>
        <w:tab/>
      </w:r>
      <w:r w:rsidR="00BC2C98">
        <w:rPr>
          <w:rFonts w:asciiTheme="minorHAnsi" w:hAnsiTheme="minorHAnsi" w:cstheme="minorHAnsi"/>
          <w:b/>
          <w:bCs/>
          <w:snapToGrid w:val="0"/>
          <w:szCs w:val="22"/>
        </w:rPr>
        <w:tab/>
      </w:r>
      <w:r w:rsidRPr="00665F82">
        <w:rPr>
          <w:rFonts w:asciiTheme="minorHAnsi" w:hAnsiTheme="minorHAnsi" w:cstheme="minorHAnsi"/>
          <w:szCs w:val="22"/>
          <w:highlight w:val="cyan"/>
          <w:lang w:eastAsia="fi-FI"/>
        </w:rPr>
        <w:t>Nimi:</w:t>
      </w:r>
    </w:p>
    <w:p w14:paraId="30AA546C" w14:textId="77777777" w:rsidR="006D5AA6" w:rsidRPr="00665F82" w:rsidRDefault="006D5AA6" w:rsidP="00BC2C98">
      <w:pPr>
        <w:ind w:left="4848" w:hanging="936"/>
        <w:jc w:val="both"/>
        <w:rPr>
          <w:rFonts w:asciiTheme="minorHAnsi" w:hAnsiTheme="minorHAnsi" w:cstheme="minorHAnsi"/>
          <w:szCs w:val="22"/>
          <w:highlight w:val="cyan"/>
        </w:rPr>
      </w:pPr>
      <w:r w:rsidRPr="00665F82">
        <w:rPr>
          <w:rFonts w:asciiTheme="minorHAnsi" w:hAnsiTheme="minorHAnsi" w:cstheme="minorHAnsi"/>
          <w:szCs w:val="22"/>
          <w:highlight w:val="cyan"/>
        </w:rPr>
        <w:t xml:space="preserve">Osoite: </w:t>
      </w:r>
    </w:p>
    <w:p w14:paraId="11758BBA" w14:textId="77777777" w:rsidR="006D5AA6" w:rsidRPr="00665F82" w:rsidRDefault="006D5AA6" w:rsidP="00BC2C98">
      <w:pPr>
        <w:ind w:left="4848" w:hanging="936"/>
        <w:jc w:val="both"/>
        <w:rPr>
          <w:rFonts w:asciiTheme="minorHAnsi" w:hAnsiTheme="minorHAnsi" w:cstheme="minorHAnsi"/>
          <w:szCs w:val="22"/>
          <w:highlight w:val="cyan"/>
        </w:rPr>
      </w:pPr>
      <w:r w:rsidRPr="00665F82">
        <w:rPr>
          <w:rFonts w:asciiTheme="minorHAnsi" w:hAnsiTheme="minorHAnsi" w:cstheme="minorHAnsi"/>
          <w:szCs w:val="22"/>
          <w:highlight w:val="cyan"/>
        </w:rPr>
        <w:t>Puh:</w:t>
      </w:r>
    </w:p>
    <w:p w14:paraId="657E25E6" w14:textId="77777777" w:rsidR="006D5AA6" w:rsidRPr="00665F82" w:rsidRDefault="006D5AA6" w:rsidP="00BC2C98">
      <w:pPr>
        <w:ind w:left="4848" w:hanging="936"/>
        <w:jc w:val="both"/>
        <w:rPr>
          <w:rFonts w:asciiTheme="minorHAnsi" w:hAnsiTheme="minorHAnsi" w:cstheme="minorHAnsi"/>
          <w:szCs w:val="22"/>
          <w:highlight w:val="cyan"/>
        </w:rPr>
      </w:pPr>
      <w:r w:rsidRPr="00665F82">
        <w:rPr>
          <w:rFonts w:asciiTheme="minorHAnsi" w:hAnsiTheme="minorHAnsi" w:cstheme="minorHAnsi"/>
          <w:szCs w:val="22"/>
          <w:highlight w:val="cyan"/>
        </w:rPr>
        <w:t>Internet-sivut:</w:t>
      </w:r>
    </w:p>
    <w:p w14:paraId="3380E5C3" w14:textId="77777777" w:rsidR="006D5AA6" w:rsidRPr="00665F82" w:rsidRDefault="006D5AA6" w:rsidP="00BC2C98">
      <w:pPr>
        <w:ind w:left="4848" w:hanging="936"/>
        <w:jc w:val="both"/>
        <w:rPr>
          <w:rFonts w:asciiTheme="minorHAnsi" w:hAnsiTheme="minorHAnsi" w:cstheme="minorHAnsi"/>
          <w:szCs w:val="22"/>
        </w:rPr>
      </w:pPr>
      <w:r w:rsidRPr="00665F82">
        <w:rPr>
          <w:rFonts w:asciiTheme="minorHAnsi" w:hAnsiTheme="minorHAnsi" w:cstheme="minorHAnsi"/>
          <w:szCs w:val="22"/>
          <w:highlight w:val="cyan"/>
        </w:rPr>
        <w:t xml:space="preserve">Y-tunnus: </w:t>
      </w:r>
    </w:p>
    <w:p w14:paraId="72FB3152" w14:textId="77777777" w:rsidR="006D5AA6" w:rsidRPr="00665F82" w:rsidRDefault="006D5AA6" w:rsidP="00BC2C98">
      <w:pPr>
        <w:ind w:left="4848" w:hanging="936"/>
        <w:jc w:val="both"/>
        <w:rPr>
          <w:rFonts w:asciiTheme="minorHAnsi" w:hAnsiTheme="minorHAnsi" w:cstheme="minorHAnsi"/>
          <w:szCs w:val="22"/>
          <w:highlight w:val="lightGray"/>
        </w:rPr>
      </w:pPr>
      <w:r w:rsidRPr="00665F82">
        <w:rPr>
          <w:rFonts w:asciiTheme="minorHAnsi" w:hAnsiTheme="minorHAnsi" w:cstheme="minorHAnsi"/>
          <w:szCs w:val="22"/>
          <w:lang w:eastAsia="en-US"/>
        </w:rPr>
        <w:t>(Myöhemmin ”Toimittaja” tai ”Sopijapuoli”)</w:t>
      </w:r>
    </w:p>
    <w:p w14:paraId="299FFB92" w14:textId="77777777" w:rsidR="006D5AA6" w:rsidRPr="00665F82" w:rsidRDefault="006D5AA6" w:rsidP="006D5AA6">
      <w:pPr>
        <w:pStyle w:val="Numeroituluettelo3"/>
        <w:numPr>
          <w:ilvl w:val="0"/>
          <w:numId w:val="0"/>
        </w:numPr>
        <w:ind w:left="1304" w:firstLine="1304"/>
        <w:jc w:val="both"/>
        <w:rPr>
          <w:rFonts w:asciiTheme="minorHAnsi" w:hAnsiTheme="minorHAnsi" w:cstheme="minorHAnsi"/>
          <w:szCs w:val="22"/>
          <w:shd w:val="clear" w:color="auto" w:fill="FFFFFF"/>
        </w:rPr>
      </w:pPr>
    </w:p>
    <w:p w14:paraId="7982CF5A" w14:textId="77777777" w:rsidR="006D5AA6" w:rsidRPr="00665F82" w:rsidRDefault="006D5AA6" w:rsidP="00BC2C98">
      <w:pPr>
        <w:pStyle w:val="Numeroituluettelo3"/>
        <w:numPr>
          <w:ilvl w:val="0"/>
          <w:numId w:val="0"/>
        </w:numPr>
        <w:ind w:left="2608" w:firstLine="1304"/>
        <w:jc w:val="both"/>
        <w:rPr>
          <w:rFonts w:asciiTheme="minorHAnsi" w:hAnsiTheme="minorHAnsi" w:cstheme="minorHAnsi"/>
          <w:szCs w:val="22"/>
          <w:shd w:val="clear" w:color="auto" w:fill="FFFFFF"/>
        </w:rPr>
      </w:pPr>
      <w:r w:rsidRPr="00665F82">
        <w:rPr>
          <w:rFonts w:asciiTheme="minorHAnsi" w:hAnsiTheme="minorHAnsi" w:cstheme="minorHAnsi"/>
          <w:szCs w:val="22"/>
          <w:shd w:val="clear" w:color="auto" w:fill="FFFFFF"/>
        </w:rPr>
        <w:t>Yhdessä myös ”Sopijapuolet”.</w:t>
      </w:r>
    </w:p>
    <w:p w14:paraId="2A599C31" w14:textId="77777777" w:rsidR="006D5AA6" w:rsidRPr="00665F82" w:rsidRDefault="006D5AA6" w:rsidP="006D5AA6">
      <w:pPr>
        <w:pStyle w:val="Numeroituluettelo3"/>
        <w:numPr>
          <w:ilvl w:val="0"/>
          <w:numId w:val="0"/>
        </w:numPr>
        <w:ind w:left="1304" w:firstLine="1304"/>
        <w:jc w:val="both"/>
        <w:rPr>
          <w:rFonts w:asciiTheme="minorHAnsi" w:hAnsiTheme="minorHAnsi" w:cstheme="minorHAnsi"/>
          <w:szCs w:val="22"/>
          <w:shd w:val="clear" w:color="auto" w:fill="FFFFFF"/>
        </w:rPr>
      </w:pPr>
    </w:p>
    <w:p w14:paraId="4AC9DE3D" w14:textId="77777777" w:rsidR="006D5AA6" w:rsidRPr="00665F82" w:rsidRDefault="006D5AA6" w:rsidP="006D5AA6">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lang w:val="fi-FI"/>
        </w:rPr>
      </w:pPr>
      <w:bookmarkStart w:id="8" w:name="_Toc103777634"/>
      <w:r w:rsidRPr="00665F82">
        <w:rPr>
          <w:rFonts w:asciiTheme="minorHAnsi" w:hAnsiTheme="minorHAnsi" w:cstheme="minorHAnsi"/>
          <w:sz w:val="22"/>
          <w:szCs w:val="22"/>
        </w:rPr>
        <w:t>Määritelmät</w:t>
      </w:r>
      <w:bookmarkEnd w:id="8"/>
    </w:p>
    <w:p w14:paraId="3D5FAD37" w14:textId="77777777" w:rsidR="006D5AA6" w:rsidRPr="00665F82" w:rsidRDefault="006D5AA6" w:rsidP="006D5AA6">
      <w:pPr>
        <w:tabs>
          <w:tab w:val="left" w:pos="1276"/>
          <w:tab w:val="left" w:pos="1701"/>
        </w:tabs>
        <w:ind w:left="1134"/>
        <w:jc w:val="both"/>
        <w:rPr>
          <w:rFonts w:asciiTheme="minorHAnsi" w:hAnsiTheme="minorHAnsi" w:cstheme="minorHAnsi"/>
          <w:b/>
          <w:szCs w:val="22"/>
        </w:rPr>
      </w:pPr>
      <w:bookmarkStart w:id="9" w:name="_Hlk66174574"/>
      <w:r w:rsidRPr="00665F82">
        <w:rPr>
          <w:rFonts w:asciiTheme="minorHAnsi" w:hAnsiTheme="minorHAnsi" w:cstheme="minorHAnsi"/>
          <w:b/>
          <w:szCs w:val="22"/>
        </w:rPr>
        <w:t xml:space="preserve">Henkilötietojen tietoturvaloukkaus, Personal Data </w:t>
      </w:r>
      <w:proofErr w:type="spellStart"/>
      <w:r w:rsidRPr="00665F82">
        <w:rPr>
          <w:rFonts w:asciiTheme="minorHAnsi" w:hAnsiTheme="minorHAnsi" w:cstheme="minorHAnsi"/>
          <w:b/>
          <w:szCs w:val="22"/>
        </w:rPr>
        <w:t>Breach</w:t>
      </w:r>
      <w:bookmarkEnd w:id="9"/>
      <w:proofErr w:type="spellEnd"/>
      <w:r w:rsidRPr="00665F82">
        <w:rPr>
          <w:rFonts w:asciiTheme="minorHAnsi" w:hAnsiTheme="minorHAnsi" w:cstheme="minorHAnsi"/>
          <w:b/>
          <w:szCs w:val="22"/>
        </w:rPr>
        <w:t xml:space="preserve">: </w:t>
      </w:r>
      <w:r w:rsidRPr="00665F82">
        <w:rPr>
          <w:rFonts w:asciiTheme="minorHAnsi" w:hAnsiTheme="minorHAnsi" w:cstheme="minorHAnsi"/>
          <w:bCs/>
          <w:szCs w:val="22"/>
        </w:rPr>
        <w:t>Tietoturvaloukkaus, jonka seurauksena on siirrettyjen, tallennettujen tai muuten käsiteltyjen henkilötietojen vahingossa tapahtuva tai lainvastainen tuhoaminen, häviäminen, muuttaminen, luvaton luovuttaminen taikka pääsy tietoihin. vrt.</w:t>
      </w:r>
      <w:r w:rsidRPr="00665F82">
        <w:rPr>
          <w:rFonts w:asciiTheme="minorHAnsi" w:hAnsiTheme="minorHAnsi" w:cstheme="minorHAnsi"/>
          <w:b/>
          <w:szCs w:val="22"/>
        </w:rPr>
        <w:t xml:space="preserve"> Tietoturvaloukkaus</w:t>
      </w:r>
    </w:p>
    <w:p w14:paraId="1A84F5C4" w14:textId="77777777" w:rsidR="006D5AA6" w:rsidRPr="00665F82" w:rsidRDefault="006D5AA6" w:rsidP="006D5AA6">
      <w:pPr>
        <w:tabs>
          <w:tab w:val="left" w:pos="1276"/>
          <w:tab w:val="left" w:pos="1701"/>
        </w:tabs>
        <w:ind w:left="1276"/>
        <w:jc w:val="both"/>
        <w:rPr>
          <w:rFonts w:asciiTheme="minorHAnsi" w:hAnsiTheme="minorHAnsi" w:cstheme="minorHAnsi"/>
          <w:b/>
          <w:szCs w:val="22"/>
        </w:rPr>
      </w:pPr>
    </w:p>
    <w:p w14:paraId="79D5316C" w14:textId="7F4796FD"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b/>
          <w:szCs w:val="22"/>
        </w:rPr>
        <w:t>Palvelut</w:t>
      </w:r>
      <w:r w:rsidR="00597CFD">
        <w:rPr>
          <w:rFonts w:asciiTheme="minorHAnsi" w:hAnsiTheme="minorHAnsi" w:cstheme="minorHAnsi"/>
          <w:b/>
          <w:szCs w:val="22"/>
        </w:rPr>
        <w:t xml:space="preserve"> </w:t>
      </w:r>
      <w:r w:rsidR="00597CFD">
        <w:rPr>
          <w:rFonts w:asciiTheme="minorHAnsi" w:hAnsiTheme="minorHAnsi" w:cstheme="minorHAnsi"/>
          <w:bCs/>
          <w:szCs w:val="22"/>
        </w:rPr>
        <w:t xml:space="preserve">Palvelusetelisääntökirjan </w:t>
      </w:r>
      <w:r w:rsidRPr="00665F82">
        <w:rPr>
          <w:rFonts w:asciiTheme="minorHAnsi" w:hAnsiTheme="minorHAnsi" w:cstheme="minorHAnsi"/>
          <w:szCs w:val="22"/>
        </w:rPr>
        <w:t xml:space="preserve">kohteena olevat palvelut. </w:t>
      </w:r>
    </w:p>
    <w:p w14:paraId="02D5F88B" w14:textId="77777777" w:rsidR="006D5AA6" w:rsidRPr="00665F82" w:rsidRDefault="006D5AA6" w:rsidP="006D5AA6">
      <w:pPr>
        <w:tabs>
          <w:tab w:val="left" w:pos="1276"/>
          <w:tab w:val="left" w:pos="1701"/>
        </w:tabs>
        <w:ind w:left="1134"/>
        <w:jc w:val="both"/>
        <w:rPr>
          <w:rFonts w:asciiTheme="minorHAnsi" w:hAnsiTheme="minorHAnsi" w:cstheme="minorHAnsi"/>
          <w:b/>
          <w:szCs w:val="22"/>
        </w:rPr>
      </w:pPr>
    </w:p>
    <w:p w14:paraId="24A8E024" w14:textId="77777777" w:rsidR="006D5AA6" w:rsidRPr="00665F82" w:rsidRDefault="006D5AA6" w:rsidP="006D5AA6">
      <w:pPr>
        <w:tabs>
          <w:tab w:val="left" w:pos="1276"/>
          <w:tab w:val="left" w:pos="1701"/>
        </w:tabs>
        <w:ind w:left="1134"/>
        <w:jc w:val="both"/>
        <w:rPr>
          <w:rFonts w:asciiTheme="minorHAnsi" w:hAnsiTheme="minorHAnsi" w:cstheme="minorHAnsi"/>
          <w:b/>
          <w:szCs w:val="22"/>
        </w:rPr>
      </w:pPr>
      <w:r w:rsidRPr="00665F82">
        <w:rPr>
          <w:rFonts w:asciiTheme="minorHAnsi" w:hAnsiTheme="minorHAnsi" w:cstheme="minorHAnsi"/>
          <w:b/>
          <w:szCs w:val="22"/>
        </w:rPr>
        <w:t>Sopimus:</w:t>
      </w:r>
      <w:r w:rsidRPr="00665F82">
        <w:rPr>
          <w:rFonts w:asciiTheme="minorHAnsi" w:hAnsiTheme="minorHAnsi" w:cstheme="minorHAnsi"/>
          <w:b/>
          <w:i/>
          <w:szCs w:val="22"/>
        </w:rPr>
        <w:t xml:space="preserve"> </w:t>
      </w:r>
      <w:r w:rsidRPr="00665F82">
        <w:rPr>
          <w:rFonts w:asciiTheme="minorHAnsi" w:hAnsiTheme="minorHAnsi" w:cstheme="minorHAnsi"/>
          <w:b/>
          <w:szCs w:val="22"/>
        </w:rPr>
        <w:t>Tämä sopimus.</w:t>
      </w:r>
    </w:p>
    <w:p w14:paraId="7DAB7F72" w14:textId="77777777" w:rsidR="006D5AA6" w:rsidRPr="00665F82" w:rsidRDefault="006D5AA6" w:rsidP="006D5AA6">
      <w:pPr>
        <w:tabs>
          <w:tab w:val="left" w:pos="1276"/>
          <w:tab w:val="left" w:pos="1701"/>
        </w:tabs>
        <w:ind w:left="1134"/>
        <w:jc w:val="both"/>
        <w:rPr>
          <w:rFonts w:asciiTheme="minorHAnsi" w:hAnsiTheme="minorHAnsi" w:cstheme="minorHAnsi"/>
          <w:b/>
          <w:szCs w:val="22"/>
        </w:rPr>
      </w:pPr>
    </w:p>
    <w:p w14:paraId="3745255C" w14:textId="77777777" w:rsidR="006D5AA6" w:rsidRPr="00665F82" w:rsidRDefault="006D5AA6" w:rsidP="006D5AA6">
      <w:pPr>
        <w:tabs>
          <w:tab w:val="left" w:pos="1276"/>
          <w:tab w:val="left" w:pos="1701"/>
        </w:tabs>
        <w:ind w:left="1134"/>
        <w:jc w:val="both"/>
        <w:rPr>
          <w:rFonts w:asciiTheme="minorHAnsi" w:hAnsiTheme="minorHAnsi" w:cstheme="minorHAnsi"/>
          <w:b/>
          <w:szCs w:val="22"/>
        </w:rPr>
      </w:pPr>
      <w:r w:rsidRPr="00665F82">
        <w:rPr>
          <w:rFonts w:asciiTheme="minorHAnsi" w:hAnsiTheme="minorHAnsi" w:cstheme="minorHAnsi"/>
          <w:b/>
          <w:szCs w:val="22"/>
        </w:rPr>
        <w:t xml:space="preserve">Tietoturvatapahtuma, </w:t>
      </w:r>
      <w:proofErr w:type="spellStart"/>
      <w:r w:rsidRPr="00665F82">
        <w:rPr>
          <w:rFonts w:asciiTheme="minorHAnsi" w:hAnsiTheme="minorHAnsi" w:cstheme="minorHAnsi"/>
          <w:b/>
          <w:szCs w:val="22"/>
        </w:rPr>
        <w:t>Information</w:t>
      </w:r>
      <w:proofErr w:type="spellEnd"/>
      <w:r w:rsidRPr="00665F82">
        <w:rPr>
          <w:rFonts w:asciiTheme="minorHAnsi" w:hAnsiTheme="minorHAnsi" w:cstheme="minorHAnsi"/>
          <w:b/>
          <w:szCs w:val="22"/>
        </w:rPr>
        <w:t xml:space="preserve"> Security </w:t>
      </w:r>
      <w:proofErr w:type="spellStart"/>
      <w:r w:rsidRPr="00665F82">
        <w:rPr>
          <w:rFonts w:asciiTheme="minorHAnsi" w:hAnsiTheme="minorHAnsi" w:cstheme="minorHAnsi"/>
          <w:b/>
          <w:szCs w:val="22"/>
        </w:rPr>
        <w:t>Event</w:t>
      </w:r>
      <w:proofErr w:type="spellEnd"/>
      <w:r w:rsidRPr="00665F82">
        <w:rPr>
          <w:rFonts w:asciiTheme="minorHAnsi" w:hAnsiTheme="minorHAnsi" w:cstheme="minorHAnsi"/>
          <w:b/>
          <w:szCs w:val="22"/>
        </w:rPr>
        <w:t xml:space="preserve">, </w:t>
      </w:r>
      <w:proofErr w:type="spellStart"/>
      <w:r w:rsidRPr="00665F82">
        <w:rPr>
          <w:rFonts w:asciiTheme="minorHAnsi" w:hAnsiTheme="minorHAnsi" w:cstheme="minorHAnsi"/>
          <w:b/>
          <w:szCs w:val="22"/>
        </w:rPr>
        <w:t>Anomaly</w:t>
      </w:r>
      <w:proofErr w:type="spellEnd"/>
      <w:r w:rsidRPr="00665F82">
        <w:rPr>
          <w:rFonts w:asciiTheme="minorHAnsi" w:hAnsiTheme="minorHAnsi" w:cstheme="minorHAnsi"/>
          <w:bCs/>
          <w:szCs w:val="22"/>
        </w:rPr>
        <w:t>: yksittäinen tapahtuma, joka saattaa vaikuttaa tietoturvaan</w:t>
      </w:r>
      <w:r w:rsidRPr="00665F82">
        <w:rPr>
          <w:rFonts w:asciiTheme="minorHAnsi" w:hAnsiTheme="minorHAnsi" w:cstheme="minorHAnsi"/>
          <w:b/>
          <w:szCs w:val="22"/>
        </w:rPr>
        <w:t xml:space="preserve"> </w:t>
      </w:r>
    </w:p>
    <w:p w14:paraId="72B71874" w14:textId="77777777" w:rsidR="006D5AA6" w:rsidRPr="00665F82" w:rsidRDefault="006D5AA6" w:rsidP="006D5AA6">
      <w:pPr>
        <w:tabs>
          <w:tab w:val="left" w:pos="1276"/>
          <w:tab w:val="left" w:pos="1701"/>
        </w:tabs>
        <w:ind w:left="1134"/>
        <w:jc w:val="both"/>
        <w:rPr>
          <w:rFonts w:asciiTheme="minorHAnsi" w:hAnsiTheme="minorHAnsi" w:cstheme="minorHAnsi"/>
          <w:b/>
          <w:szCs w:val="22"/>
        </w:rPr>
      </w:pPr>
    </w:p>
    <w:p w14:paraId="753218C4"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b/>
          <w:bCs/>
          <w:szCs w:val="22"/>
        </w:rPr>
        <w:t xml:space="preserve">Tietoturvapoikkeama, tietoturvahäiriö, </w:t>
      </w:r>
      <w:proofErr w:type="spellStart"/>
      <w:r w:rsidRPr="00665F82">
        <w:rPr>
          <w:rFonts w:asciiTheme="minorHAnsi" w:hAnsiTheme="minorHAnsi" w:cstheme="minorHAnsi"/>
          <w:b/>
          <w:bCs/>
          <w:szCs w:val="22"/>
        </w:rPr>
        <w:t>Information</w:t>
      </w:r>
      <w:proofErr w:type="spellEnd"/>
      <w:r w:rsidRPr="00665F82">
        <w:rPr>
          <w:rFonts w:asciiTheme="minorHAnsi" w:hAnsiTheme="minorHAnsi" w:cstheme="minorHAnsi"/>
          <w:b/>
          <w:bCs/>
          <w:szCs w:val="22"/>
        </w:rPr>
        <w:t xml:space="preserve"> Security </w:t>
      </w:r>
      <w:proofErr w:type="spellStart"/>
      <w:r w:rsidRPr="00665F82">
        <w:rPr>
          <w:rFonts w:asciiTheme="minorHAnsi" w:hAnsiTheme="minorHAnsi" w:cstheme="minorHAnsi"/>
          <w:b/>
          <w:bCs/>
          <w:szCs w:val="22"/>
        </w:rPr>
        <w:t>Incident</w:t>
      </w:r>
      <w:proofErr w:type="spellEnd"/>
      <w:r w:rsidRPr="00665F82">
        <w:rPr>
          <w:rFonts w:asciiTheme="minorHAnsi" w:hAnsiTheme="minorHAnsi" w:cstheme="minorHAnsi"/>
          <w:szCs w:val="22"/>
        </w:rPr>
        <w:t>: yksi tai useampi tietoturvatapahtuma, vaarantaen tietoturvan ja vaikuttaen organisaation toimintaan</w:t>
      </w:r>
    </w:p>
    <w:p w14:paraId="1DED1682" w14:textId="77777777" w:rsidR="006D5AA6" w:rsidRPr="00665F82" w:rsidRDefault="006D5AA6" w:rsidP="006D5AA6">
      <w:pPr>
        <w:tabs>
          <w:tab w:val="left" w:pos="1276"/>
          <w:tab w:val="left" w:pos="1701"/>
        </w:tabs>
        <w:ind w:left="1134"/>
        <w:jc w:val="both"/>
        <w:rPr>
          <w:rFonts w:asciiTheme="minorHAnsi" w:hAnsiTheme="minorHAnsi" w:cstheme="minorHAnsi"/>
          <w:b/>
          <w:szCs w:val="22"/>
        </w:rPr>
      </w:pPr>
    </w:p>
    <w:p w14:paraId="2B854415" w14:textId="77777777" w:rsidR="006D5AA6" w:rsidRPr="00665F82" w:rsidRDefault="006D5AA6" w:rsidP="006D5AA6">
      <w:pPr>
        <w:tabs>
          <w:tab w:val="left" w:pos="1276"/>
          <w:tab w:val="left" w:pos="1701"/>
        </w:tabs>
        <w:ind w:left="1134"/>
        <w:jc w:val="both"/>
        <w:rPr>
          <w:rFonts w:asciiTheme="minorHAnsi" w:hAnsiTheme="minorHAnsi" w:cstheme="minorHAnsi"/>
          <w:b/>
          <w:szCs w:val="22"/>
        </w:rPr>
      </w:pPr>
      <w:r w:rsidRPr="00665F82">
        <w:rPr>
          <w:rFonts w:asciiTheme="minorHAnsi" w:hAnsiTheme="minorHAnsi" w:cstheme="minorHAnsi"/>
          <w:b/>
          <w:szCs w:val="22"/>
        </w:rPr>
        <w:t xml:space="preserve">Tietoturvaloukkaus, </w:t>
      </w:r>
      <w:proofErr w:type="spellStart"/>
      <w:r w:rsidRPr="00665F82">
        <w:rPr>
          <w:rFonts w:asciiTheme="minorHAnsi" w:hAnsiTheme="minorHAnsi" w:cstheme="minorHAnsi"/>
          <w:b/>
          <w:szCs w:val="22"/>
        </w:rPr>
        <w:t>Information</w:t>
      </w:r>
      <w:proofErr w:type="spellEnd"/>
      <w:r w:rsidRPr="00665F82">
        <w:rPr>
          <w:rFonts w:asciiTheme="minorHAnsi" w:hAnsiTheme="minorHAnsi" w:cstheme="minorHAnsi"/>
          <w:b/>
          <w:szCs w:val="22"/>
        </w:rPr>
        <w:t xml:space="preserve"> Security </w:t>
      </w:r>
      <w:proofErr w:type="spellStart"/>
      <w:r w:rsidRPr="00665F82">
        <w:rPr>
          <w:rFonts w:asciiTheme="minorHAnsi" w:hAnsiTheme="minorHAnsi" w:cstheme="minorHAnsi"/>
          <w:b/>
          <w:szCs w:val="22"/>
        </w:rPr>
        <w:t>Breach</w:t>
      </w:r>
      <w:proofErr w:type="spellEnd"/>
      <w:r w:rsidRPr="00665F82">
        <w:rPr>
          <w:rFonts w:asciiTheme="minorHAnsi" w:hAnsiTheme="minorHAnsi" w:cstheme="minorHAnsi"/>
          <w:bCs/>
          <w:szCs w:val="22"/>
        </w:rPr>
        <w:t xml:space="preserve">: oikeudeton puuttuminen tietoon. vrt. </w:t>
      </w:r>
      <w:r w:rsidRPr="00665F82">
        <w:rPr>
          <w:rFonts w:asciiTheme="minorHAnsi" w:hAnsiTheme="minorHAnsi" w:cstheme="minorHAnsi"/>
          <w:b/>
          <w:szCs w:val="22"/>
        </w:rPr>
        <w:t>Henkilötietojen tietoturvaloukkaus</w:t>
      </w:r>
    </w:p>
    <w:p w14:paraId="32919EB7" w14:textId="77777777" w:rsidR="006D5AA6" w:rsidRPr="00665F82" w:rsidRDefault="006D5AA6" w:rsidP="006D5AA6">
      <w:pPr>
        <w:tabs>
          <w:tab w:val="left" w:pos="1276"/>
          <w:tab w:val="left" w:pos="1701"/>
        </w:tabs>
        <w:ind w:left="1134"/>
        <w:jc w:val="both"/>
        <w:rPr>
          <w:rFonts w:asciiTheme="minorHAnsi" w:hAnsiTheme="minorHAnsi" w:cstheme="minorHAnsi"/>
          <w:b/>
          <w:szCs w:val="22"/>
        </w:rPr>
      </w:pPr>
    </w:p>
    <w:p w14:paraId="17829817" w14:textId="45897504"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Sopimukseen sovelletaan lisäksi EU:n yleisen tietosuoja-asetuksen (2016/679, myös GDPR) ja </w:t>
      </w:r>
      <w:r w:rsidR="00E32FB8" w:rsidRPr="00214142">
        <w:rPr>
          <w:rFonts w:asciiTheme="minorHAnsi" w:hAnsiTheme="minorHAnsi" w:cstheme="minorHAnsi"/>
          <w:szCs w:val="22"/>
        </w:rPr>
        <w:t>sääntökirjan</w:t>
      </w:r>
      <w:r w:rsidR="00E32FB8">
        <w:rPr>
          <w:rFonts w:asciiTheme="minorHAnsi" w:hAnsiTheme="minorHAnsi" w:cstheme="minorHAnsi"/>
          <w:color w:val="FF0000"/>
          <w:szCs w:val="22"/>
        </w:rPr>
        <w:t xml:space="preserve"> </w:t>
      </w:r>
      <w:r w:rsidRPr="00665F82">
        <w:rPr>
          <w:rFonts w:asciiTheme="minorHAnsi" w:hAnsiTheme="minorHAnsi" w:cstheme="minorHAnsi"/>
          <w:szCs w:val="22"/>
        </w:rPr>
        <w:t>määritelmiä.</w:t>
      </w:r>
    </w:p>
    <w:p w14:paraId="3B4D3CE5" w14:textId="77777777" w:rsidR="006D5AA6" w:rsidRPr="00665F82" w:rsidRDefault="006D5AA6" w:rsidP="006D5AA6">
      <w:pPr>
        <w:tabs>
          <w:tab w:val="left" w:pos="1276"/>
          <w:tab w:val="left" w:pos="1701"/>
        </w:tabs>
        <w:ind w:left="1276"/>
        <w:jc w:val="both"/>
        <w:rPr>
          <w:rFonts w:asciiTheme="minorHAnsi" w:hAnsiTheme="minorHAnsi" w:cstheme="minorHAnsi"/>
          <w:szCs w:val="22"/>
        </w:rPr>
      </w:pPr>
    </w:p>
    <w:p w14:paraId="5471805A" w14:textId="77777777" w:rsidR="006D5AA6" w:rsidRPr="00665F82" w:rsidRDefault="006D5AA6" w:rsidP="006D5AA6">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rPr>
      </w:pPr>
      <w:bookmarkStart w:id="10" w:name="_Toc246199529"/>
      <w:bookmarkStart w:id="11" w:name="_Toc103777636"/>
      <w:bookmarkEnd w:id="3"/>
      <w:bookmarkEnd w:id="4"/>
      <w:bookmarkEnd w:id="5"/>
      <w:bookmarkEnd w:id="6"/>
      <w:bookmarkEnd w:id="7"/>
      <w:r w:rsidRPr="00665F82">
        <w:rPr>
          <w:rFonts w:asciiTheme="minorHAnsi" w:hAnsiTheme="minorHAnsi" w:cstheme="minorHAnsi"/>
          <w:sz w:val="22"/>
          <w:szCs w:val="22"/>
        </w:rPr>
        <w:lastRenderedPageBreak/>
        <w:t>Sopimuksen kohde</w:t>
      </w:r>
      <w:bookmarkEnd w:id="10"/>
      <w:bookmarkEnd w:id="11"/>
    </w:p>
    <w:p w14:paraId="78B76D89" w14:textId="5ED0CF5C" w:rsidR="006D5AA6" w:rsidRPr="00F63A91" w:rsidRDefault="00F63A91" w:rsidP="006D5AA6">
      <w:pPr>
        <w:tabs>
          <w:tab w:val="left" w:pos="1276"/>
          <w:tab w:val="left" w:pos="1701"/>
        </w:tabs>
        <w:ind w:left="1134"/>
        <w:jc w:val="both"/>
        <w:rPr>
          <w:rFonts w:asciiTheme="minorHAnsi" w:hAnsiTheme="minorHAnsi" w:cstheme="minorHAnsi"/>
          <w:strike/>
          <w:szCs w:val="22"/>
        </w:rPr>
      </w:pPr>
      <w:bookmarkStart w:id="12" w:name="_Toc405548606"/>
      <w:bookmarkStart w:id="13" w:name="_Toc246199549"/>
      <w:bookmarkStart w:id="14" w:name="_Toc457622755"/>
      <w:bookmarkStart w:id="15" w:name="_Toc380907234"/>
      <w:bookmarkStart w:id="16" w:name="_Toc380906801"/>
      <w:bookmarkStart w:id="17" w:name="_Toc380906518"/>
      <w:bookmarkStart w:id="18" w:name="_Toc457622779"/>
      <w:bookmarkStart w:id="19" w:name="_Toc246199566"/>
      <w:r w:rsidRPr="00214142">
        <w:rPr>
          <w:rFonts w:asciiTheme="minorHAnsi" w:hAnsiTheme="minorHAnsi" w:cstheme="minorHAnsi"/>
          <w:szCs w:val="22"/>
        </w:rPr>
        <w:t xml:space="preserve">Sopimuksen kohteena on </w:t>
      </w:r>
      <w:proofErr w:type="spellStart"/>
      <w:r w:rsidRPr="00214142">
        <w:rPr>
          <w:rFonts w:asciiTheme="minorHAnsi" w:hAnsiTheme="minorHAnsi" w:cstheme="minorHAnsi"/>
          <w:szCs w:val="22"/>
        </w:rPr>
        <w:t>VAKEn</w:t>
      </w:r>
      <w:proofErr w:type="spellEnd"/>
      <w:r w:rsidRPr="00214142">
        <w:rPr>
          <w:rFonts w:asciiTheme="minorHAnsi" w:hAnsiTheme="minorHAnsi" w:cstheme="minorHAnsi"/>
          <w:szCs w:val="22"/>
        </w:rPr>
        <w:t xml:space="preserve"> palvelusetelillä järjestämän palvelun tietosuoja- ja tietoturvaehdot. Toimittajan tulee noudattaa ehtoja tuottaessaan </w:t>
      </w:r>
      <w:proofErr w:type="spellStart"/>
      <w:r w:rsidRPr="00214142">
        <w:rPr>
          <w:rFonts w:asciiTheme="minorHAnsi" w:hAnsiTheme="minorHAnsi" w:cstheme="minorHAnsi"/>
          <w:szCs w:val="22"/>
        </w:rPr>
        <w:t>VAKEn</w:t>
      </w:r>
      <w:proofErr w:type="spellEnd"/>
      <w:r w:rsidRPr="00214142">
        <w:rPr>
          <w:rFonts w:asciiTheme="minorHAnsi" w:hAnsiTheme="minorHAnsi" w:cstheme="minorHAnsi"/>
          <w:szCs w:val="22"/>
        </w:rPr>
        <w:t xml:space="preserve"> asiakkaalle sääntökirjan mukaisia palveluja.   </w:t>
      </w:r>
    </w:p>
    <w:p w14:paraId="56191A99" w14:textId="77777777" w:rsidR="00F63A91" w:rsidRPr="00665F82" w:rsidRDefault="00F63A91" w:rsidP="006D5AA6">
      <w:pPr>
        <w:tabs>
          <w:tab w:val="left" w:pos="1276"/>
          <w:tab w:val="left" w:pos="1701"/>
        </w:tabs>
        <w:ind w:left="1134"/>
        <w:jc w:val="both"/>
        <w:rPr>
          <w:rFonts w:asciiTheme="minorHAnsi" w:hAnsiTheme="minorHAnsi" w:cstheme="minorHAnsi"/>
          <w:szCs w:val="22"/>
        </w:rPr>
      </w:pPr>
    </w:p>
    <w:p w14:paraId="2FF22804" w14:textId="5E517823" w:rsidR="006D5AA6" w:rsidRPr="00561254" w:rsidRDefault="00F63A91" w:rsidP="006D5AA6">
      <w:pPr>
        <w:tabs>
          <w:tab w:val="left" w:pos="1276"/>
          <w:tab w:val="left" w:pos="1701"/>
        </w:tabs>
        <w:ind w:left="1134"/>
        <w:jc w:val="both"/>
        <w:rPr>
          <w:rFonts w:asciiTheme="minorHAnsi" w:hAnsiTheme="minorHAnsi" w:cstheme="minorHAnsi"/>
          <w:strike/>
          <w:szCs w:val="22"/>
          <w:highlight w:val="yellow"/>
        </w:rPr>
      </w:pPr>
      <w:r w:rsidRPr="00214142">
        <w:rPr>
          <w:rFonts w:asciiTheme="minorHAnsi" w:hAnsiTheme="minorHAnsi" w:cstheme="minorHAnsi"/>
          <w:szCs w:val="22"/>
          <w:highlight w:val="yellow"/>
        </w:rPr>
        <w:t>Toimittaja täyttää</w:t>
      </w:r>
      <w:r w:rsidRPr="00214142">
        <w:rPr>
          <w:rFonts w:asciiTheme="minorHAnsi" w:hAnsiTheme="minorHAnsi" w:cstheme="minorHAnsi"/>
          <w:strike/>
          <w:szCs w:val="22"/>
          <w:highlight w:val="yellow"/>
        </w:rPr>
        <w:t xml:space="preserve"> </w:t>
      </w:r>
      <w:r w:rsidR="006D5AA6" w:rsidRPr="00F63A91">
        <w:rPr>
          <w:rFonts w:asciiTheme="minorHAnsi" w:hAnsiTheme="minorHAnsi" w:cstheme="minorHAnsi"/>
          <w:szCs w:val="22"/>
          <w:highlight w:val="yellow"/>
        </w:rPr>
        <w:t>liitteen 1.3 (liite 1.3 Henkilötietojen kuvaus / seloste käsittelytoimista).</w:t>
      </w:r>
      <w:r w:rsidR="006D5AA6" w:rsidRPr="00561254">
        <w:rPr>
          <w:rFonts w:asciiTheme="minorHAnsi" w:hAnsiTheme="minorHAnsi" w:cstheme="minorHAnsi"/>
          <w:strike/>
          <w:szCs w:val="22"/>
          <w:highlight w:val="yellow"/>
        </w:rPr>
        <w:t xml:space="preserve"> </w:t>
      </w:r>
      <w:bookmarkEnd w:id="12"/>
      <w:bookmarkEnd w:id="13"/>
      <w:bookmarkEnd w:id="14"/>
      <w:bookmarkEnd w:id="15"/>
      <w:bookmarkEnd w:id="16"/>
      <w:bookmarkEnd w:id="17"/>
    </w:p>
    <w:p w14:paraId="77F5F60B" w14:textId="77777777" w:rsidR="006D5AA6" w:rsidRPr="00561254" w:rsidRDefault="006D5AA6" w:rsidP="006D5AA6">
      <w:pPr>
        <w:tabs>
          <w:tab w:val="left" w:pos="1276"/>
          <w:tab w:val="left" w:pos="1701"/>
        </w:tabs>
        <w:ind w:left="1134"/>
        <w:jc w:val="both"/>
        <w:rPr>
          <w:rFonts w:asciiTheme="minorHAnsi" w:hAnsiTheme="minorHAnsi" w:cstheme="minorHAnsi"/>
          <w:strike/>
          <w:szCs w:val="22"/>
          <w:highlight w:val="yellow"/>
        </w:rPr>
      </w:pPr>
    </w:p>
    <w:p w14:paraId="1640CDE0" w14:textId="7E000D2D" w:rsidR="006D5AA6" w:rsidRPr="00665F82" w:rsidRDefault="00331702" w:rsidP="006D5AA6">
      <w:pPr>
        <w:tabs>
          <w:tab w:val="left" w:pos="1276"/>
          <w:tab w:val="left" w:pos="1701"/>
        </w:tabs>
        <w:ind w:left="1134"/>
        <w:jc w:val="both"/>
        <w:rPr>
          <w:rFonts w:asciiTheme="minorHAnsi" w:hAnsiTheme="minorHAnsi" w:cstheme="minorHAnsi"/>
          <w:szCs w:val="22"/>
        </w:rPr>
      </w:pPr>
      <w:r>
        <w:rPr>
          <w:rFonts w:asciiTheme="minorHAnsi" w:hAnsiTheme="minorHAnsi" w:cstheme="minorHAnsi"/>
          <w:szCs w:val="22"/>
        </w:rPr>
        <w:t xml:space="preserve">VAKE </w:t>
      </w:r>
      <w:r w:rsidR="006D5AA6" w:rsidRPr="00665F82">
        <w:rPr>
          <w:rFonts w:asciiTheme="minorHAnsi" w:hAnsiTheme="minorHAnsi" w:cstheme="minorHAnsi"/>
          <w:szCs w:val="22"/>
        </w:rPr>
        <w:t>voi päätöksellään keskeyttää tai lopettaa</w:t>
      </w:r>
      <w:r w:rsidR="00561254">
        <w:rPr>
          <w:rFonts w:asciiTheme="minorHAnsi" w:hAnsiTheme="minorHAnsi" w:cstheme="minorHAnsi"/>
          <w:szCs w:val="22"/>
        </w:rPr>
        <w:t xml:space="preserve"> </w:t>
      </w:r>
      <w:r w:rsidR="00561254" w:rsidRPr="00214142">
        <w:rPr>
          <w:rFonts w:asciiTheme="minorHAnsi" w:hAnsiTheme="minorHAnsi" w:cstheme="minorHAnsi"/>
          <w:szCs w:val="22"/>
        </w:rPr>
        <w:t>Toimittajan</w:t>
      </w:r>
      <w:r w:rsidR="006D5AA6" w:rsidRPr="00665F82">
        <w:rPr>
          <w:rFonts w:asciiTheme="minorHAnsi" w:hAnsiTheme="minorHAnsi" w:cstheme="minorHAnsi"/>
          <w:szCs w:val="22"/>
        </w:rPr>
        <w:t xml:space="preserve"> Palvelujen käytön kokonaan tai osittain väliaikaisesti</w:t>
      </w:r>
      <w:r w:rsidR="00214142">
        <w:rPr>
          <w:rFonts w:asciiTheme="minorHAnsi" w:hAnsiTheme="minorHAnsi" w:cstheme="minorHAnsi"/>
          <w:szCs w:val="22"/>
        </w:rPr>
        <w:t>,</w:t>
      </w:r>
      <w:r w:rsidR="006D5AA6" w:rsidRPr="00665F82">
        <w:rPr>
          <w:rFonts w:asciiTheme="minorHAnsi" w:hAnsiTheme="minorHAnsi" w:cstheme="minorHAnsi"/>
          <w:szCs w:val="22"/>
        </w:rPr>
        <w:t xml:space="preserve"> jos</w:t>
      </w:r>
      <w:r w:rsidR="00561254">
        <w:rPr>
          <w:rFonts w:asciiTheme="minorHAnsi" w:hAnsiTheme="minorHAnsi" w:cstheme="minorHAnsi"/>
          <w:szCs w:val="22"/>
        </w:rPr>
        <w:t xml:space="preserve"> </w:t>
      </w:r>
      <w:r w:rsidR="00561254" w:rsidRPr="00214142">
        <w:rPr>
          <w:rFonts w:asciiTheme="minorHAnsi" w:hAnsiTheme="minorHAnsi" w:cstheme="minorHAnsi"/>
          <w:szCs w:val="22"/>
        </w:rPr>
        <w:t xml:space="preserve">sen toiminnassa </w:t>
      </w:r>
      <w:r w:rsidR="006D5AA6" w:rsidRPr="00665F82">
        <w:rPr>
          <w:rFonts w:asciiTheme="minorHAnsi" w:hAnsiTheme="minorHAnsi" w:cstheme="minorHAnsi"/>
          <w:szCs w:val="22"/>
        </w:rPr>
        <w:t xml:space="preserve">ilmenee vakavia tietosuoja- tai tietoturvapuutteita. </w:t>
      </w:r>
      <w:r>
        <w:rPr>
          <w:rFonts w:asciiTheme="minorHAnsi" w:hAnsiTheme="minorHAnsi" w:cstheme="minorHAnsi"/>
          <w:szCs w:val="22"/>
        </w:rPr>
        <w:t xml:space="preserve">VAKE </w:t>
      </w:r>
      <w:r w:rsidR="006D5AA6" w:rsidRPr="00665F82">
        <w:rPr>
          <w:rFonts w:asciiTheme="minorHAnsi" w:hAnsiTheme="minorHAnsi" w:cstheme="minorHAnsi"/>
          <w:szCs w:val="22"/>
        </w:rPr>
        <w:t>jatkaa Palvelujen käyttöä, kun tietosuoja- tai tietoturvapuutteet</w:t>
      </w:r>
      <w:r w:rsidR="00561254">
        <w:rPr>
          <w:rFonts w:asciiTheme="minorHAnsi" w:hAnsiTheme="minorHAnsi" w:cstheme="minorHAnsi"/>
          <w:szCs w:val="22"/>
        </w:rPr>
        <w:t xml:space="preserve"> </w:t>
      </w:r>
      <w:r w:rsidR="00561254" w:rsidRPr="00214142">
        <w:rPr>
          <w:rFonts w:asciiTheme="minorHAnsi" w:hAnsiTheme="minorHAnsi" w:cstheme="minorHAnsi"/>
          <w:szCs w:val="22"/>
        </w:rPr>
        <w:t>Toimittajan toiminnassa</w:t>
      </w:r>
      <w:r w:rsidR="006D5AA6" w:rsidRPr="00214142">
        <w:rPr>
          <w:rFonts w:asciiTheme="minorHAnsi" w:hAnsiTheme="minorHAnsi" w:cstheme="minorHAnsi"/>
          <w:szCs w:val="22"/>
        </w:rPr>
        <w:t xml:space="preserve"> </w:t>
      </w:r>
      <w:r w:rsidR="006D5AA6" w:rsidRPr="00665F82">
        <w:rPr>
          <w:rFonts w:asciiTheme="minorHAnsi" w:hAnsiTheme="minorHAnsi" w:cstheme="minorHAnsi"/>
          <w:szCs w:val="22"/>
        </w:rPr>
        <w:t xml:space="preserve">on korjattu. Osapuolet ymmärtävät, ettei Toimittajalla ole oikeutta veloittaa Palvelujen käytöstä siltä osin, kuin </w:t>
      </w:r>
      <w:r>
        <w:rPr>
          <w:rFonts w:asciiTheme="minorHAnsi" w:hAnsiTheme="minorHAnsi" w:cstheme="minorHAnsi"/>
          <w:szCs w:val="22"/>
        </w:rPr>
        <w:t xml:space="preserve">VAKE </w:t>
      </w:r>
      <w:r w:rsidR="006D5AA6" w:rsidRPr="00665F82">
        <w:rPr>
          <w:rFonts w:asciiTheme="minorHAnsi" w:hAnsiTheme="minorHAnsi" w:cstheme="minorHAnsi"/>
          <w:szCs w:val="22"/>
        </w:rPr>
        <w:t>on päätöksellään keskeyttänyt tai lopettanut Palvelujen käytön.</w:t>
      </w:r>
    </w:p>
    <w:p w14:paraId="4F26C03F" w14:textId="77777777" w:rsidR="006D5AA6" w:rsidRPr="00665F82" w:rsidRDefault="006D5AA6" w:rsidP="006D5AA6">
      <w:pPr>
        <w:tabs>
          <w:tab w:val="left" w:pos="1276"/>
          <w:tab w:val="left" w:pos="1701"/>
        </w:tabs>
        <w:ind w:left="1276"/>
        <w:jc w:val="both"/>
        <w:rPr>
          <w:rFonts w:asciiTheme="minorHAnsi" w:hAnsiTheme="minorHAnsi" w:cstheme="minorHAnsi"/>
          <w:szCs w:val="22"/>
        </w:rPr>
      </w:pPr>
    </w:p>
    <w:p w14:paraId="1CAA21BB" w14:textId="40B17009" w:rsidR="006D5AA6" w:rsidRPr="00665F82" w:rsidRDefault="00214142" w:rsidP="006D5AA6">
      <w:pPr>
        <w:ind w:left="1134"/>
        <w:jc w:val="both"/>
        <w:rPr>
          <w:rFonts w:asciiTheme="minorHAnsi" w:hAnsiTheme="minorHAnsi" w:cstheme="minorHAnsi"/>
          <w:szCs w:val="22"/>
        </w:rPr>
      </w:pPr>
      <w:proofErr w:type="gramStart"/>
      <w:r>
        <w:rPr>
          <w:rFonts w:asciiTheme="minorHAnsi" w:hAnsiTheme="minorHAnsi" w:cstheme="minorHAnsi"/>
          <w:szCs w:val="22"/>
        </w:rPr>
        <w:t>Sopijapuolten  y</w:t>
      </w:r>
      <w:r w:rsidR="006D5AA6" w:rsidRPr="00665F82">
        <w:rPr>
          <w:rFonts w:asciiTheme="minorHAnsi" w:hAnsiTheme="minorHAnsi" w:cstheme="minorHAnsi"/>
          <w:szCs w:val="22"/>
        </w:rPr>
        <w:t>hteyshenkilöiden</w:t>
      </w:r>
      <w:proofErr w:type="gramEnd"/>
      <w:r w:rsidR="006D5AA6" w:rsidRPr="00665F82">
        <w:rPr>
          <w:rFonts w:asciiTheme="minorHAnsi" w:hAnsiTheme="minorHAnsi" w:cstheme="minorHAnsi"/>
          <w:szCs w:val="22"/>
        </w:rPr>
        <w:t xml:space="preserve"> tehtävänä on seurata ja valvoa oman vastuualueensa osalta Sopimuksen toteutumista ja tiedottaa oman organisaationsa sisällä ja toisen Sopijapuolen yhteyshenkilölle Sopimuksen toteutumiseen liittyvistä asioista. Yhteyshenkilöiden vaihtumisesta on ilmoitettava kirjallisesti viipymättä toisen Sopijapuolen sopimusyhteyshenkilölle.</w:t>
      </w:r>
    </w:p>
    <w:p w14:paraId="45DCCB8A" w14:textId="77777777" w:rsidR="006D5AA6" w:rsidRPr="00665F82" w:rsidRDefault="006D5AA6" w:rsidP="006D5AA6">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lang w:val="fi-FI"/>
        </w:rPr>
      </w:pPr>
      <w:bookmarkStart w:id="20" w:name="_Toc103777637"/>
      <w:r w:rsidRPr="00665F82">
        <w:rPr>
          <w:rFonts w:asciiTheme="minorHAnsi" w:hAnsiTheme="minorHAnsi" w:cstheme="minorHAnsi"/>
          <w:sz w:val="22"/>
          <w:szCs w:val="22"/>
          <w:lang w:val="fi-FI"/>
        </w:rPr>
        <w:t>Tietoturva</w:t>
      </w:r>
      <w:bookmarkEnd w:id="20"/>
    </w:p>
    <w:p w14:paraId="42794759"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Toimittaja huolehtii käsittelemiensä tietojen asianmukaisesta suojaamisesta laittoman tai tapaturmaisen häviämisen tai hävittämisen varalta.</w:t>
      </w:r>
    </w:p>
    <w:p w14:paraId="41B2EF7C"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089A2CD6" w14:textId="4C461E1B"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Toimittaja huolehtii siitä, että sen sopimusvelvoitteiden täyttämisessä mahdollisesti käyttämät tietotekniset laitteet sekä palvelutuotannon tilat on asianmukaisesti suojattu tietoturvariskejä vastaan ja että suojaukseen ja tiedonvarmistukseen liittyviä menettelyjä noudatetaan.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on huolehdittava vastaavin tavoin omista tietoteknisistä laitteistaan ja tiloistaan.</w:t>
      </w:r>
    </w:p>
    <w:p w14:paraId="1DB6B77B"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05A9A3D5" w14:textId="7C7B5F99"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Toimittajan velvollisuutena on huolehtia vaatimuksenmukaisesta tietojen varmuuskopioinnista, varmuuskopioiden toimivuuden tarkastamisesta ja tarvittaessa niiden palauttamisesta. Varmistukset tulee ottaa päivä-, kuukausi- ja vuosikierrolla, ellei erikseen toisin sovita. Varmistuskopioita tulee säilyttää vähintään Sopimuksen voimassaoloajan, ellei laissa</w:t>
      </w:r>
      <w:r w:rsidR="00214142">
        <w:rPr>
          <w:rFonts w:asciiTheme="minorHAnsi" w:hAnsiTheme="minorHAnsi" w:cstheme="minorHAnsi"/>
          <w:szCs w:val="22"/>
        </w:rPr>
        <w:t xml:space="preserve">, sopimuksessa tai </w:t>
      </w:r>
      <w:r w:rsidR="001B627A" w:rsidRPr="00214142">
        <w:rPr>
          <w:rFonts w:asciiTheme="minorHAnsi" w:hAnsiTheme="minorHAnsi" w:cstheme="minorHAnsi"/>
          <w:szCs w:val="22"/>
        </w:rPr>
        <w:t>sääntökirjassa</w:t>
      </w:r>
      <w:r w:rsidR="001B627A">
        <w:rPr>
          <w:rFonts w:asciiTheme="minorHAnsi" w:hAnsiTheme="minorHAnsi" w:cstheme="minorHAnsi"/>
          <w:color w:val="FF0000"/>
          <w:szCs w:val="22"/>
        </w:rPr>
        <w:t xml:space="preserve"> </w:t>
      </w:r>
      <w:r w:rsidRPr="00665F82">
        <w:rPr>
          <w:rFonts w:asciiTheme="minorHAnsi" w:hAnsiTheme="minorHAnsi" w:cstheme="minorHAnsi"/>
          <w:szCs w:val="22"/>
        </w:rPr>
        <w:t xml:space="preserve">toisin edellytetä. Toimittaja on velvollinen puolivuosittain, ellei toisin erikseen sovita, todentamaan kirjallisesti </w:t>
      </w:r>
      <w:proofErr w:type="spellStart"/>
      <w:r w:rsidR="00331702">
        <w:rPr>
          <w:rFonts w:asciiTheme="minorHAnsi" w:hAnsiTheme="minorHAnsi" w:cstheme="minorHAnsi"/>
          <w:szCs w:val="22"/>
        </w:rPr>
        <w:t>VAKE</w:t>
      </w:r>
      <w:r w:rsidRPr="00665F82">
        <w:rPr>
          <w:rFonts w:asciiTheme="minorHAnsi" w:hAnsiTheme="minorHAnsi" w:cstheme="minorHAnsi"/>
          <w:szCs w:val="22"/>
        </w:rPr>
        <w:t>lle</w:t>
      </w:r>
      <w:proofErr w:type="spellEnd"/>
      <w:r w:rsidRPr="00665F82">
        <w:rPr>
          <w:rFonts w:asciiTheme="minorHAnsi" w:hAnsiTheme="minorHAnsi" w:cstheme="minorHAnsi"/>
          <w:szCs w:val="22"/>
        </w:rPr>
        <w:t>, että varmistuskopiointi on onnistunut ja tietojen eheys on säilynyt sekä myös tietojen palautus onnistuu.</w:t>
      </w:r>
    </w:p>
    <w:p w14:paraId="57FED40E"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661A0755" w14:textId="06C09FB1"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Toimittaja vastaa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tietojen tai tiedostojen tuhoutumisesta, katoamisesta tai muuttumisesta ja tästä aiheutuneista välittömistä kuluista, kuten tietojen ja tiedostojen uudelleen luomisen aiheuttamista kustannuksista niiltä osin kuin se on velvollinen ottamaan edellä mainitut varmistukset. Toimittajalla ei ole edellä mainittua vastuuta, mikäli </w:t>
      </w:r>
      <w:r w:rsidR="00331702">
        <w:rPr>
          <w:rFonts w:asciiTheme="minorHAnsi" w:hAnsiTheme="minorHAnsi" w:cstheme="minorHAnsi"/>
          <w:szCs w:val="22"/>
        </w:rPr>
        <w:t>VAKE</w:t>
      </w:r>
      <w:r w:rsidRPr="00665F82">
        <w:rPr>
          <w:rFonts w:asciiTheme="minorHAnsi" w:hAnsiTheme="minorHAnsi" w:cstheme="minorHAnsi"/>
          <w:szCs w:val="22"/>
        </w:rPr>
        <w:t xml:space="preserve"> tai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vastuulla oleva aiheuttaa omalla toiminnallaan tietojen tai tiedostojen katoamisen taikka häviämisen taikka mikäli tietojen tai tiedostojen katoaminen aiheutuu Toimittajan vaikutusvallan ulkopuolella olevasta seikasta. Selvyyden vuoksi todetaan </w:t>
      </w:r>
      <w:r w:rsidRPr="00665F82">
        <w:rPr>
          <w:rFonts w:asciiTheme="minorHAnsi" w:hAnsiTheme="minorHAnsi" w:cstheme="minorHAnsi"/>
          <w:szCs w:val="22"/>
        </w:rPr>
        <w:lastRenderedPageBreak/>
        <w:t xml:space="preserve">kuitenkin, että Toimittaja on kuitenkin viimeksi mainitussa tapauksessa velvollinen erillistä korvausta vastaan palauttamaan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tiedot ja auttamaan </w:t>
      </w:r>
      <w:proofErr w:type="spellStart"/>
      <w:r w:rsidR="00331702">
        <w:rPr>
          <w:rFonts w:asciiTheme="minorHAnsi" w:hAnsiTheme="minorHAnsi" w:cstheme="minorHAnsi"/>
          <w:szCs w:val="22"/>
        </w:rPr>
        <w:t>VAKE</w:t>
      </w:r>
      <w:r w:rsidRPr="00665F82">
        <w:rPr>
          <w:rFonts w:asciiTheme="minorHAnsi" w:hAnsiTheme="minorHAnsi" w:cstheme="minorHAnsi"/>
          <w:szCs w:val="22"/>
        </w:rPr>
        <w:t>a</w:t>
      </w:r>
      <w:proofErr w:type="spellEnd"/>
      <w:r w:rsidRPr="00665F82">
        <w:rPr>
          <w:rFonts w:asciiTheme="minorHAnsi" w:hAnsiTheme="minorHAnsi" w:cstheme="minorHAnsi"/>
          <w:szCs w:val="22"/>
        </w:rPr>
        <w:t xml:space="preserve"> tietojen ajantasaistamisessa. </w:t>
      </w:r>
    </w:p>
    <w:p w14:paraId="0F983773" w14:textId="77777777" w:rsidR="006D5AA6" w:rsidRPr="00665F82" w:rsidRDefault="006D5AA6" w:rsidP="006D5AA6">
      <w:pPr>
        <w:tabs>
          <w:tab w:val="left" w:pos="1276"/>
          <w:tab w:val="left" w:pos="1701"/>
        </w:tabs>
        <w:ind w:left="1276"/>
        <w:jc w:val="both"/>
        <w:rPr>
          <w:rFonts w:asciiTheme="minorHAnsi" w:hAnsiTheme="minorHAnsi" w:cstheme="minorHAnsi"/>
          <w:szCs w:val="22"/>
        </w:rPr>
      </w:pPr>
    </w:p>
    <w:p w14:paraId="5D93FC02" w14:textId="77777777" w:rsidR="006D5AA6" w:rsidRPr="00665F82" w:rsidRDefault="006D5AA6" w:rsidP="006D5AA6">
      <w:pPr>
        <w:tabs>
          <w:tab w:val="left" w:pos="1276"/>
          <w:tab w:val="left" w:pos="1701"/>
        </w:tabs>
        <w:ind w:left="1134"/>
        <w:jc w:val="both"/>
        <w:rPr>
          <w:rFonts w:asciiTheme="minorHAnsi" w:hAnsiTheme="minorHAnsi" w:cstheme="minorHAnsi"/>
          <w:szCs w:val="22"/>
        </w:rPr>
      </w:pPr>
      <w:bookmarkStart w:id="21" w:name="_Hlk536447036"/>
      <w:r w:rsidRPr="00665F82">
        <w:rPr>
          <w:rFonts w:asciiTheme="minorHAnsi" w:hAnsiTheme="minorHAnsi" w:cstheme="minorHAnsi"/>
          <w:szCs w:val="22"/>
        </w:rPr>
        <w:t>Toimittaja on velvollinen pyydettäessä sopimuskauden aikana toimittamaan selvityksensä omasta tietoturvan hallinnasta. Edellä mainitusta selvityksestä on vähintään käytävä ilmi alla mainitut asiat:</w:t>
      </w:r>
    </w:p>
    <w:p w14:paraId="1137D2A3" w14:textId="77777777" w:rsidR="006D5AA6" w:rsidRPr="00665F82" w:rsidRDefault="006D5AA6" w:rsidP="006D5AA6">
      <w:pPr>
        <w:tabs>
          <w:tab w:val="left" w:pos="1276"/>
          <w:tab w:val="left" w:pos="1701"/>
        </w:tabs>
        <w:ind w:left="1276"/>
        <w:jc w:val="both"/>
        <w:rPr>
          <w:rFonts w:asciiTheme="minorHAnsi" w:hAnsiTheme="minorHAnsi" w:cstheme="minorHAnsi"/>
          <w:szCs w:val="22"/>
        </w:rPr>
      </w:pPr>
    </w:p>
    <w:p w14:paraId="25987F00" w14:textId="77777777" w:rsidR="006D5AA6" w:rsidRPr="00665F82" w:rsidRDefault="006D5AA6" w:rsidP="006D5AA6">
      <w:pPr>
        <w:numPr>
          <w:ilvl w:val="0"/>
          <w:numId w:val="5"/>
        </w:numPr>
        <w:tabs>
          <w:tab w:val="left" w:pos="1276"/>
          <w:tab w:val="left" w:pos="1701"/>
        </w:tabs>
        <w:ind w:left="2061"/>
        <w:jc w:val="both"/>
        <w:rPr>
          <w:rFonts w:asciiTheme="minorHAnsi" w:hAnsiTheme="minorHAnsi" w:cstheme="minorHAnsi"/>
          <w:szCs w:val="22"/>
        </w:rPr>
      </w:pPr>
      <w:r w:rsidRPr="00665F82">
        <w:rPr>
          <w:rFonts w:asciiTheme="minorHAnsi" w:hAnsiTheme="minorHAnsi" w:cstheme="minorHAnsi"/>
          <w:szCs w:val="22"/>
        </w:rPr>
        <w:t>Toimittajan tietoturva- ja tietosuojapolitiikka,</w:t>
      </w:r>
    </w:p>
    <w:p w14:paraId="664CD6EC" w14:textId="77777777" w:rsidR="006D5AA6" w:rsidRPr="00665F82" w:rsidRDefault="006D5AA6" w:rsidP="006D5AA6">
      <w:pPr>
        <w:numPr>
          <w:ilvl w:val="0"/>
          <w:numId w:val="5"/>
        </w:numPr>
        <w:tabs>
          <w:tab w:val="left" w:pos="1276"/>
          <w:tab w:val="left" w:pos="1701"/>
        </w:tabs>
        <w:ind w:left="2061"/>
        <w:jc w:val="both"/>
        <w:rPr>
          <w:rFonts w:asciiTheme="minorHAnsi" w:hAnsiTheme="minorHAnsi" w:cstheme="minorHAnsi"/>
          <w:szCs w:val="22"/>
        </w:rPr>
      </w:pPr>
      <w:r w:rsidRPr="00665F82">
        <w:rPr>
          <w:rFonts w:asciiTheme="minorHAnsi" w:hAnsiTheme="minorHAnsi" w:cstheme="minorHAnsi"/>
          <w:szCs w:val="22"/>
        </w:rPr>
        <w:t>Toimittajan asiakkaiden käyttäjätunnusten hallinnan periaatteet,</w:t>
      </w:r>
    </w:p>
    <w:p w14:paraId="2CDE1738" w14:textId="77777777" w:rsidR="006D5AA6" w:rsidRPr="00665F82" w:rsidRDefault="006D5AA6" w:rsidP="006D5AA6">
      <w:pPr>
        <w:numPr>
          <w:ilvl w:val="0"/>
          <w:numId w:val="5"/>
        </w:numPr>
        <w:tabs>
          <w:tab w:val="left" w:pos="1276"/>
          <w:tab w:val="left" w:pos="1701"/>
        </w:tabs>
        <w:ind w:left="2061"/>
        <w:jc w:val="both"/>
        <w:rPr>
          <w:rFonts w:asciiTheme="minorHAnsi" w:hAnsiTheme="minorHAnsi" w:cstheme="minorHAnsi"/>
          <w:szCs w:val="22"/>
        </w:rPr>
      </w:pPr>
      <w:r w:rsidRPr="00665F82">
        <w:rPr>
          <w:rFonts w:asciiTheme="minorHAnsi" w:hAnsiTheme="minorHAnsi" w:cstheme="minorHAnsi"/>
          <w:szCs w:val="22"/>
        </w:rPr>
        <w:t>Toimittajan lokienhallinnan periaatteet,</w:t>
      </w:r>
    </w:p>
    <w:p w14:paraId="5F2D8001" w14:textId="77777777" w:rsidR="006D5AA6" w:rsidRPr="00665F82" w:rsidRDefault="006D5AA6" w:rsidP="006D5AA6">
      <w:pPr>
        <w:numPr>
          <w:ilvl w:val="0"/>
          <w:numId w:val="5"/>
        </w:numPr>
        <w:tabs>
          <w:tab w:val="left" w:pos="1276"/>
          <w:tab w:val="left" w:pos="1701"/>
        </w:tabs>
        <w:ind w:left="2061"/>
        <w:jc w:val="both"/>
        <w:rPr>
          <w:rFonts w:asciiTheme="minorHAnsi" w:hAnsiTheme="minorHAnsi" w:cstheme="minorHAnsi"/>
          <w:szCs w:val="22"/>
        </w:rPr>
      </w:pPr>
      <w:r w:rsidRPr="00665F82">
        <w:rPr>
          <w:rFonts w:asciiTheme="minorHAnsi" w:hAnsiTheme="minorHAnsi" w:cstheme="minorHAnsi"/>
          <w:szCs w:val="22"/>
        </w:rPr>
        <w:t>Toimittajan varmistusten hallinnan periaatteet, </w:t>
      </w:r>
    </w:p>
    <w:p w14:paraId="6F949D32" w14:textId="77777777" w:rsidR="006D5AA6" w:rsidRPr="00665F82" w:rsidRDefault="006D5AA6" w:rsidP="006D5AA6">
      <w:pPr>
        <w:numPr>
          <w:ilvl w:val="0"/>
          <w:numId w:val="5"/>
        </w:numPr>
        <w:tabs>
          <w:tab w:val="left" w:pos="1276"/>
          <w:tab w:val="left" w:pos="1701"/>
        </w:tabs>
        <w:ind w:left="2061"/>
        <w:jc w:val="both"/>
        <w:rPr>
          <w:rFonts w:asciiTheme="minorHAnsi" w:hAnsiTheme="minorHAnsi" w:cstheme="minorHAnsi"/>
          <w:szCs w:val="22"/>
        </w:rPr>
      </w:pPr>
      <w:r w:rsidRPr="00665F82">
        <w:rPr>
          <w:rFonts w:asciiTheme="minorHAnsi" w:hAnsiTheme="minorHAnsi" w:cstheme="minorHAnsi"/>
          <w:szCs w:val="22"/>
        </w:rPr>
        <w:t>Toimittajan toipumissuunnitelma sekä</w:t>
      </w:r>
    </w:p>
    <w:p w14:paraId="335F8A84" w14:textId="77777777" w:rsidR="006D5AA6" w:rsidRPr="00665F82" w:rsidRDefault="006D5AA6" w:rsidP="006D5AA6">
      <w:pPr>
        <w:numPr>
          <w:ilvl w:val="0"/>
          <w:numId w:val="5"/>
        </w:numPr>
        <w:tabs>
          <w:tab w:val="left" w:pos="1276"/>
          <w:tab w:val="left" w:pos="1701"/>
        </w:tabs>
        <w:ind w:left="2061"/>
        <w:jc w:val="both"/>
        <w:rPr>
          <w:rFonts w:asciiTheme="minorHAnsi" w:hAnsiTheme="minorHAnsi" w:cstheme="minorHAnsi"/>
          <w:szCs w:val="22"/>
        </w:rPr>
      </w:pPr>
      <w:r w:rsidRPr="00665F82">
        <w:rPr>
          <w:rFonts w:asciiTheme="minorHAnsi" w:hAnsiTheme="minorHAnsi" w:cstheme="minorHAnsi"/>
          <w:szCs w:val="22"/>
        </w:rPr>
        <w:t>Toimittajan tietoturvapäivitysten hallinta.</w:t>
      </w:r>
    </w:p>
    <w:p w14:paraId="7351AD76" w14:textId="77777777" w:rsidR="006D5AA6" w:rsidRPr="00665F82" w:rsidRDefault="006D5AA6" w:rsidP="006D5AA6">
      <w:pPr>
        <w:tabs>
          <w:tab w:val="left" w:pos="1276"/>
          <w:tab w:val="left" w:pos="1701"/>
        </w:tabs>
        <w:jc w:val="both"/>
        <w:rPr>
          <w:rFonts w:asciiTheme="minorHAnsi" w:hAnsiTheme="minorHAnsi" w:cstheme="minorHAnsi"/>
          <w:szCs w:val="22"/>
        </w:rPr>
      </w:pPr>
    </w:p>
    <w:p w14:paraId="1F787AF6"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Selvyyden vuoksi todetaan, että kaikki edellä mainittu koskee myös Toimittajan käyttämiä alihankkijoita ja kolmansia osapuolia ja selvityksestä tulee ilmetä heidän osuutensa Toimittajan toimittamien Palvelujen tietoturvasta.</w:t>
      </w:r>
    </w:p>
    <w:p w14:paraId="6C11E2D7"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05384A25"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Lisäksi Toimittajan on toimitettava suunnitelma ja menettelytavat tietoturvaloukkausten varalle. </w:t>
      </w:r>
    </w:p>
    <w:p w14:paraId="5B81209E"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03CD2990" w14:textId="4EA7EECD"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Toimittaja toimittaa ennen Sopimuksen allekirjoittamista edellä kuvatun selvityksen ja suunnitelman </w:t>
      </w:r>
      <w:proofErr w:type="spellStart"/>
      <w:r w:rsidR="00331702">
        <w:rPr>
          <w:rFonts w:asciiTheme="minorHAnsi" w:hAnsiTheme="minorHAnsi" w:cstheme="minorHAnsi"/>
          <w:szCs w:val="22"/>
        </w:rPr>
        <w:t>VAKE</w:t>
      </w:r>
      <w:r w:rsidRPr="00665F82">
        <w:rPr>
          <w:rFonts w:asciiTheme="minorHAnsi" w:hAnsiTheme="minorHAnsi" w:cstheme="minorHAnsi"/>
          <w:szCs w:val="22"/>
        </w:rPr>
        <w:t>lle</w:t>
      </w:r>
      <w:proofErr w:type="spellEnd"/>
      <w:r w:rsidRPr="00665F82">
        <w:rPr>
          <w:rFonts w:asciiTheme="minorHAnsi" w:hAnsiTheme="minorHAnsi" w:cstheme="minorHAnsi"/>
          <w:szCs w:val="22"/>
        </w:rPr>
        <w:t xml:space="preserve"> tiedoksi, ellei erikseen toisin sovita</w:t>
      </w:r>
      <w:bookmarkEnd w:id="21"/>
      <w:r w:rsidRPr="00665F82">
        <w:rPr>
          <w:rFonts w:asciiTheme="minorHAnsi" w:hAnsiTheme="minorHAnsi" w:cstheme="minorHAnsi"/>
          <w:szCs w:val="22"/>
        </w:rPr>
        <w:t xml:space="preserve">. </w:t>
      </w:r>
    </w:p>
    <w:p w14:paraId="70C03CD2" w14:textId="77777777" w:rsidR="006D5AA6" w:rsidRPr="00665F82" w:rsidRDefault="006D5AA6" w:rsidP="004A1F0C">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lang w:val="fi-FI"/>
        </w:rPr>
      </w:pPr>
      <w:bookmarkStart w:id="22" w:name="_Toc103777638"/>
      <w:r w:rsidRPr="00665F82">
        <w:rPr>
          <w:rFonts w:asciiTheme="minorHAnsi" w:hAnsiTheme="minorHAnsi" w:cstheme="minorHAnsi"/>
          <w:sz w:val="22"/>
          <w:szCs w:val="22"/>
          <w:lang w:val="fi-FI"/>
        </w:rPr>
        <w:t>Tietosuoja</w:t>
      </w:r>
      <w:bookmarkEnd w:id="22"/>
    </w:p>
    <w:p w14:paraId="19EA3762" w14:textId="443DE4A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Toimittajan tulee kaikessa </w:t>
      </w:r>
      <w:r w:rsidR="001B627A" w:rsidRPr="00214142">
        <w:rPr>
          <w:rFonts w:asciiTheme="minorHAnsi" w:hAnsiTheme="minorHAnsi" w:cstheme="minorHAnsi"/>
          <w:szCs w:val="22"/>
        </w:rPr>
        <w:t>sääntökirjan</w:t>
      </w:r>
      <w:r w:rsidRPr="001B627A">
        <w:rPr>
          <w:rFonts w:asciiTheme="minorHAnsi" w:hAnsiTheme="minorHAnsi" w:cstheme="minorHAnsi"/>
          <w:szCs w:val="22"/>
        </w:rPr>
        <w:t xml:space="preserve"> </w:t>
      </w:r>
      <w:r w:rsidRPr="00665F82">
        <w:rPr>
          <w:rFonts w:asciiTheme="minorHAnsi" w:hAnsiTheme="minorHAnsi" w:cstheme="minorHAnsi"/>
          <w:szCs w:val="22"/>
        </w:rPr>
        <w:t>mukaisten velvoitteidensa täyttämisessä noudattaa voimassa olevaa tietosuojaa koskevaa Euroopan unionin ja kansallista lainsäädäntöä.</w:t>
      </w:r>
    </w:p>
    <w:p w14:paraId="495B5E14"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5134F6F0" w14:textId="11892890"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Toimittaja vastaa siitä, että </w:t>
      </w:r>
      <w:r w:rsidR="001B627A" w:rsidRPr="00214142">
        <w:rPr>
          <w:rFonts w:asciiTheme="minorHAnsi" w:hAnsiTheme="minorHAnsi" w:cstheme="minorHAnsi"/>
          <w:szCs w:val="22"/>
        </w:rPr>
        <w:t>sääntökirjan</w:t>
      </w:r>
      <w:r w:rsidRPr="00665F82">
        <w:rPr>
          <w:rFonts w:asciiTheme="minorHAnsi" w:hAnsiTheme="minorHAnsi" w:cstheme="minorHAnsi"/>
          <w:szCs w:val="22"/>
        </w:rPr>
        <w:t xml:space="preserve"> mukainen Palvelu on kulloinkin voimassa olevan tietosuojalainsäädännön vaatimusten mukainen, ottaen erityisesti huomioon tietojärjestelmien oletusarvoisen ja sisäänrakennetun tietosuojan periaatteet. Toimittaja huolehtii käsittelemiensä tietojen asianmukaisesta suojaamisesta varmistaakseen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aineiston luottamuksellisuuden, eheyden ja saatavuuden.</w:t>
      </w:r>
    </w:p>
    <w:p w14:paraId="77F22E93"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20F1B1FE" w14:textId="52C04858"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Selvyyden vuoksi todetaan, että tämän Sopimuksen luvun säännösten lähtökohtana on se, että </w:t>
      </w:r>
      <w:proofErr w:type="spellStart"/>
      <w:r w:rsidR="00331702">
        <w:rPr>
          <w:rFonts w:asciiTheme="minorHAnsi" w:hAnsiTheme="minorHAnsi" w:cstheme="minorHAnsi"/>
          <w:szCs w:val="22"/>
        </w:rPr>
        <w:t>VAKE</w:t>
      </w:r>
      <w:r w:rsidRPr="00665F82">
        <w:rPr>
          <w:rFonts w:asciiTheme="minorHAnsi" w:hAnsiTheme="minorHAnsi" w:cstheme="minorHAnsi"/>
          <w:szCs w:val="22"/>
        </w:rPr>
        <w:t>a</w:t>
      </w:r>
      <w:proofErr w:type="spellEnd"/>
      <w:r w:rsidRPr="00665F82">
        <w:rPr>
          <w:rFonts w:asciiTheme="minorHAnsi" w:hAnsiTheme="minorHAnsi" w:cstheme="minorHAnsi"/>
          <w:szCs w:val="22"/>
        </w:rPr>
        <w:t xml:space="preserve"> pidetään EU:n yleisen tietosuoja-asetuksessa rekisterinpitäjänä ja Toimittajaa henkilötietojen käsittelijänä. </w:t>
      </w:r>
    </w:p>
    <w:p w14:paraId="73462906"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65A0BD85" w14:textId="54C90565"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Toimittajalla on oikeus käsitellä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aineistoon sisältyviä Henkilötietoja: </w:t>
      </w:r>
    </w:p>
    <w:p w14:paraId="62937859" w14:textId="77777777" w:rsidR="006D5AA6" w:rsidRPr="00665F82" w:rsidRDefault="006D5AA6" w:rsidP="006D5AA6">
      <w:pPr>
        <w:tabs>
          <w:tab w:val="left" w:pos="1276"/>
          <w:tab w:val="left" w:pos="1701"/>
        </w:tabs>
        <w:ind w:left="1276"/>
        <w:jc w:val="both"/>
        <w:rPr>
          <w:rFonts w:asciiTheme="minorHAnsi" w:hAnsiTheme="minorHAnsi" w:cstheme="minorHAnsi"/>
          <w:szCs w:val="22"/>
        </w:rPr>
      </w:pPr>
    </w:p>
    <w:p w14:paraId="4E7CD0CA" w14:textId="7DD04E02" w:rsidR="006D5AA6" w:rsidRPr="00665F82" w:rsidRDefault="006D5AA6" w:rsidP="006D5AA6">
      <w:pPr>
        <w:numPr>
          <w:ilvl w:val="0"/>
          <w:numId w:val="3"/>
        </w:numPr>
        <w:ind w:left="1985" w:hanging="284"/>
        <w:rPr>
          <w:rFonts w:asciiTheme="minorHAnsi" w:hAnsiTheme="minorHAnsi" w:cstheme="minorHAnsi"/>
          <w:szCs w:val="22"/>
        </w:rPr>
      </w:pPr>
      <w:r w:rsidRPr="00665F82">
        <w:rPr>
          <w:rFonts w:asciiTheme="minorHAnsi" w:hAnsiTheme="minorHAnsi" w:cstheme="minorHAnsi"/>
          <w:szCs w:val="22"/>
        </w:rPr>
        <w:t xml:space="preserve">vain </w:t>
      </w:r>
      <w:r w:rsidR="00214142">
        <w:rPr>
          <w:rFonts w:asciiTheme="minorHAnsi" w:hAnsiTheme="minorHAnsi" w:cstheme="minorHAnsi"/>
          <w:szCs w:val="22"/>
        </w:rPr>
        <w:t>s</w:t>
      </w:r>
      <w:r w:rsidR="001B627A" w:rsidRPr="00214142">
        <w:rPr>
          <w:rFonts w:asciiTheme="minorHAnsi" w:hAnsiTheme="minorHAnsi" w:cstheme="minorHAnsi"/>
          <w:szCs w:val="22"/>
        </w:rPr>
        <w:t>äänt</w:t>
      </w:r>
      <w:r w:rsidR="008B6B01" w:rsidRPr="00214142">
        <w:rPr>
          <w:rFonts w:asciiTheme="minorHAnsi" w:hAnsiTheme="minorHAnsi" w:cstheme="minorHAnsi"/>
          <w:szCs w:val="22"/>
        </w:rPr>
        <w:t>ö</w:t>
      </w:r>
      <w:r w:rsidR="001B627A" w:rsidRPr="00214142">
        <w:rPr>
          <w:rFonts w:asciiTheme="minorHAnsi" w:hAnsiTheme="minorHAnsi" w:cstheme="minorHAnsi"/>
          <w:szCs w:val="22"/>
        </w:rPr>
        <w:t>kirjassa</w:t>
      </w:r>
      <w:r w:rsidRPr="00665F82">
        <w:rPr>
          <w:rFonts w:asciiTheme="minorHAnsi" w:hAnsiTheme="minorHAnsi" w:cstheme="minorHAnsi"/>
          <w:szCs w:val="22"/>
        </w:rPr>
        <w:t xml:space="preserve"> mainitulla perusteella tai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kirjallisesti etukäteen antamalla luvalla,</w:t>
      </w:r>
    </w:p>
    <w:p w14:paraId="2562A2C9" w14:textId="4F3284CB" w:rsidR="006D5AA6" w:rsidRPr="00665F82" w:rsidRDefault="006D5AA6" w:rsidP="006D5AA6">
      <w:pPr>
        <w:numPr>
          <w:ilvl w:val="0"/>
          <w:numId w:val="3"/>
        </w:numPr>
        <w:ind w:left="1985" w:hanging="284"/>
        <w:rPr>
          <w:rFonts w:asciiTheme="minorHAnsi" w:hAnsiTheme="minorHAnsi" w:cstheme="minorHAnsi"/>
          <w:szCs w:val="22"/>
        </w:rPr>
      </w:pPr>
      <w:r w:rsidRPr="00665F82">
        <w:rPr>
          <w:rFonts w:asciiTheme="minorHAnsi" w:hAnsiTheme="minorHAnsi" w:cstheme="minorHAnsi"/>
          <w:szCs w:val="22"/>
        </w:rPr>
        <w:t xml:space="preserve">vain siinä määrin ja niin kauan, kuin se on </w:t>
      </w:r>
      <w:r w:rsidR="008B6B01" w:rsidRPr="00214142">
        <w:rPr>
          <w:rFonts w:asciiTheme="minorHAnsi" w:hAnsiTheme="minorHAnsi" w:cstheme="minorHAnsi"/>
          <w:szCs w:val="22"/>
        </w:rPr>
        <w:t>sääntökirjan</w:t>
      </w:r>
      <w:r w:rsidRPr="00665F82">
        <w:rPr>
          <w:rFonts w:asciiTheme="minorHAnsi" w:hAnsiTheme="minorHAnsi" w:cstheme="minorHAnsi"/>
          <w:szCs w:val="22"/>
        </w:rPr>
        <w:t xml:space="preserve"> kohteen toteuttamiseksi välttämätöntä sekä</w:t>
      </w:r>
    </w:p>
    <w:p w14:paraId="540BC4D9" w14:textId="601D4C2A" w:rsidR="006D5AA6" w:rsidRPr="00665F82" w:rsidRDefault="006D5AA6" w:rsidP="006D5AA6">
      <w:pPr>
        <w:numPr>
          <w:ilvl w:val="0"/>
          <w:numId w:val="3"/>
        </w:numPr>
        <w:ind w:left="1985" w:hanging="284"/>
        <w:rPr>
          <w:rFonts w:asciiTheme="minorHAnsi" w:hAnsiTheme="minorHAnsi" w:cstheme="minorHAnsi"/>
          <w:szCs w:val="22"/>
        </w:rPr>
      </w:pPr>
      <w:r w:rsidRPr="00665F82">
        <w:rPr>
          <w:rFonts w:asciiTheme="minorHAnsi" w:hAnsiTheme="minorHAnsi" w:cstheme="minorHAnsi"/>
          <w:szCs w:val="22"/>
        </w:rPr>
        <w:t xml:space="preserve">vain tämän Sopimuksen ja </w:t>
      </w:r>
      <w:r w:rsidR="008B6B01" w:rsidRPr="00214142">
        <w:rPr>
          <w:rFonts w:asciiTheme="minorHAnsi" w:hAnsiTheme="minorHAnsi" w:cstheme="minorHAnsi"/>
          <w:szCs w:val="22"/>
        </w:rPr>
        <w:t>sääntökirjan</w:t>
      </w:r>
      <w:r w:rsidR="008B6B01">
        <w:rPr>
          <w:rFonts w:asciiTheme="minorHAnsi" w:hAnsiTheme="minorHAnsi" w:cstheme="minorHAnsi"/>
          <w:color w:val="FF0000"/>
          <w:szCs w:val="22"/>
        </w:rPr>
        <w:t xml:space="preserve"> </w:t>
      </w:r>
      <w:r w:rsidRPr="00665F82">
        <w:rPr>
          <w:rFonts w:asciiTheme="minorHAnsi" w:hAnsiTheme="minorHAnsi" w:cstheme="minorHAnsi"/>
          <w:szCs w:val="22"/>
        </w:rPr>
        <w:t xml:space="preserve">sekä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erikseen antamien dokumentoitujen ohjeiden mukaisesti.</w:t>
      </w:r>
    </w:p>
    <w:p w14:paraId="628B8BC7" w14:textId="77777777" w:rsidR="006D5AA6" w:rsidRPr="00665F82" w:rsidRDefault="006D5AA6" w:rsidP="006D5AA6">
      <w:pPr>
        <w:rPr>
          <w:rFonts w:asciiTheme="minorHAnsi" w:hAnsiTheme="minorHAnsi" w:cstheme="minorHAnsi"/>
          <w:szCs w:val="22"/>
        </w:rPr>
      </w:pPr>
    </w:p>
    <w:p w14:paraId="1E7E2E0E" w14:textId="29619C13" w:rsidR="006D5AA6" w:rsidRPr="00665F82" w:rsidRDefault="006D5AA6" w:rsidP="006D5AA6">
      <w:pPr>
        <w:ind w:left="1134"/>
        <w:jc w:val="both"/>
        <w:rPr>
          <w:rFonts w:asciiTheme="minorHAnsi" w:hAnsiTheme="minorHAnsi" w:cstheme="minorHAnsi"/>
          <w:szCs w:val="22"/>
        </w:rPr>
      </w:pPr>
      <w:r w:rsidRPr="00665F82">
        <w:rPr>
          <w:rFonts w:asciiTheme="minorHAnsi" w:hAnsiTheme="minorHAnsi" w:cstheme="minorHAnsi"/>
          <w:szCs w:val="22"/>
        </w:rPr>
        <w:t xml:space="preserve">Toimittaja saa käyttää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aineistoa </w:t>
      </w:r>
      <w:r w:rsidR="008B6B01" w:rsidRPr="00214142">
        <w:rPr>
          <w:rFonts w:asciiTheme="minorHAnsi" w:hAnsiTheme="minorHAnsi" w:cstheme="minorHAnsi"/>
          <w:szCs w:val="22"/>
        </w:rPr>
        <w:t>sääntökirjan</w:t>
      </w:r>
      <w:r w:rsidRPr="00214142">
        <w:rPr>
          <w:rFonts w:asciiTheme="minorHAnsi" w:hAnsiTheme="minorHAnsi" w:cstheme="minorHAnsi"/>
          <w:szCs w:val="22"/>
        </w:rPr>
        <w:t xml:space="preserve"> </w:t>
      </w:r>
      <w:r w:rsidRPr="00665F82">
        <w:rPr>
          <w:rFonts w:asciiTheme="minorHAnsi" w:hAnsiTheme="minorHAnsi" w:cstheme="minorHAnsi"/>
          <w:szCs w:val="22"/>
        </w:rPr>
        <w:t xml:space="preserve">kohteen toteuttamiseen ja vain </w:t>
      </w:r>
      <w:r w:rsidR="008B6B01" w:rsidRPr="00214142">
        <w:rPr>
          <w:rFonts w:asciiTheme="minorHAnsi" w:hAnsiTheme="minorHAnsi" w:cstheme="minorHAnsi"/>
          <w:szCs w:val="22"/>
        </w:rPr>
        <w:t>sääntökirjan</w:t>
      </w:r>
      <w:r w:rsidR="008B6B01">
        <w:rPr>
          <w:rFonts w:asciiTheme="minorHAnsi" w:hAnsiTheme="minorHAnsi" w:cstheme="minorHAnsi"/>
          <w:color w:val="FF0000"/>
          <w:szCs w:val="22"/>
        </w:rPr>
        <w:t xml:space="preserve"> </w:t>
      </w:r>
      <w:r w:rsidRPr="00665F82">
        <w:rPr>
          <w:rFonts w:asciiTheme="minorHAnsi" w:hAnsiTheme="minorHAnsi" w:cstheme="minorHAnsi"/>
          <w:szCs w:val="22"/>
        </w:rPr>
        <w:t xml:space="preserve">kohteen toteuttamisen edellyttämässä laajuudessa. Toimittajan tulee huolehtia siitä, että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aineistoa käsittelevät vain ne Toimittajan lukuun työskentelevät henkilöt, joiden työtehtäviin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aineiston käsittely kuuluu.</w:t>
      </w:r>
    </w:p>
    <w:p w14:paraId="69B9A3FA" w14:textId="77777777" w:rsidR="006D5AA6" w:rsidRPr="00665F82" w:rsidRDefault="006D5AA6" w:rsidP="006D5AA6">
      <w:pPr>
        <w:ind w:left="1134"/>
        <w:rPr>
          <w:rFonts w:asciiTheme="minorHAnsi" w:hAnsiTheme="minorHAnsi" w:cstheme="minorHAnsi"/>
          <w:szCs w:val="22"/>
        </w:rPr>
      </w:pPr>
    </w:p>
    <w:p w14:paraId="11D4A64F" w14:textId="77777777" w:rsidR="006D5AA6" w:rsidRPr="00665F82" w:rsidRDefault="006D5AA6" w:rsidP="006D5AA6">
      <w:pPr>
        <w:ind w:left="1134"/>
        <w:rPr>
          <w:rFonts w:asciiTheme="minorHAnsi" w:hAnsiTheme="minorHAnsi" w:cstheme="minorHAnsi"/>
          <w:szCs w:val="22"/>
        </w:rPr>
      </w:pPr>
      <w:r w:rsidRPr="00665F82">
        <w:rPr>
          <w:rFonts w:asciiTheme="minorHAnsi" w:hAnsiTheme="minorHAnsi" w:cstheme="minorHAnsi"/>
          <w:szCs w:val="22"/>
        </w:rPr>
        <w:t>Henkilötietojen käsittelyn käsittelyperuste on yksilöity Sopimuksen liitteessä 1.3.</w:t>
      </w:r>
    </w:p>
    <w:p w14:paraId="25FCDB2D" w14:textId="77777777" w:rsidR="006D5AA6" w:rsidRPr="00665F82" w:rsidRDefault="006D5AA6" w:rsidP="006D5AA6">
      <w:pPr>
        <w:ind w:left="1134"/>
        <w:rPr>
          <w:rFonts w:asciiTheme="minorHAnsi" w:hAnsiTheme="minorHAnsi" w:cstheme="minorHAnsi"/>
          <w:szCs w:val="22"/>
        </w:rPr>
      </w:pPr>
    </w:p>
    <w:p w14:paraId="707102D8" w14:textId="6379E912"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Sopijapuolet ymmärtävät, että Toimittajalla ei ole oikeutta käyttää sellaisia Henkilötietoja, joista </w:t>
      </w:r>
      <w:r w:rsidR="00331702">
        <w:rPr>
          <w:rFonts w:asciiTheme="minorHAnsi" w:hAnsiTheme="minorHAnsi" w:cstheme="minorHAnsi"/>
          <w:szCs w:val="22"/>
        </w:rPr>
        <w:t>VAKE</w:t>
      </w:r>
      <w:r w:rsidRPr="00665F82">
        <w:rPr>
          <w:rFonts w:asciiTheme="minorHAnsi" w:hAnsiTheme="minorHAnsi" w:cstheme="minorHAnsi"/>
          <w:szCs w:val="22"/>
        </w:rPr>
        <w:t xml:space="preserve"> vastaa rekisterinpitäjänä, mihinkään muuhun tarkoitukseen kuin </w:t>
      </w:r>
      <w:r w:rsidR="008B6B01" w:rsidRPr="00214142">
        <w:rPr>
          <w:rFonts w:asciiTheme="minorHAnsi" w:hAnsiTheme="minorHAnsi" w:cstheme="minorHAnsi"/>
          <w:szCs w:val="22"/>
        </w:rPr>
        <w:t>sääntökirjan</w:t>
      </w:r>
      <w:r w:rsidRPr="00665F82">
        <w:rPr>
          <w:rFonts w:asciiTheme="minorHAnsi" w:hAnsiTheme="minorHAnsi" w:cstheme="minorHAnsi"/>
          <w:szCs w:val="22"/>
        </w:rPr>
        <w:t xml:space="preserve"> mukaisten velvollisuuksien täyttämistä varten.</w:t>
      </w:r>
    </w:p>
    <w:p w14:paraId="3A870CD5"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6A0424AA" w14:textId="72A2D821"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Toimittajan tulee ilmoittaa EU:n yleisen tietosuoja-asetuksessa määritellyistä henkilötietojen tietoturvaloukkauksista </w:t>
      </w:r>
      <w:proofErr w:type="spellStart"/>
      <w:r w:rsidR="00331702">
        <w:rPr>
          <w:rFonts w:asciiTheme="minorHAnsi" w:hAnsiTheme="minorHAnsi" w:cstheme="minorHAnsi"/>
          <w:szCs w:val="22"/>
        </w:rPr>
        <w:t>VAKE</w:t>
      </w:r>
      <w:r w:rsidRPr="00665F82">
        <w:rPr>
          <w:rFonts w:asciiTheme="minorHAnsi" w:hAnsiTheme="minorHAnsi" w:cstheme="minorHAnsi"/>
          <w:szCs w:val="22"/>
        </w:rPr>
        <w:t>lle</w:t>
      </w:r>
      <w:proofErr w:type="spellEnd"/>
      <w:r w:rsidRPr="00665F82">
        <w:rPr>
          <w:rFonts w:asciiTheme="minorHAnsi" w:hAnsiTheme="minorHAnsi" w:cstheme="minorHAnsi"/>
          <w:szCs w:val="22"/>
        </w:rPr>
        <w:t xml:space="preserve"> välittömästi, kuitenkin viimeistään 36 tunnin kuluessa siitä, kun Toimittaja tai sen mahdollinen alihankkija on havainnut tietoturvaloukkauksen. Toimittajan on ilman aiheetonta viivytystä toimitettava kirjallinen selvitys tapahtumasta </w:t>
      </w:r>
      <w:bookmarkStart w:id="23" w:name="_Hlk66177451"/>
      <w:r w:rsidRPr="00665F82">
        <w:rPr>
          <w:rFonts w:asciiTheme="minorHAnsi" w:hAnsiTheme="minorHAnsi" w:cstheme="minorHAnsi"/>
          <w:szCs w:val="22"/>
        </w:rPr>
        <w:t xml:space="preserve">sekä lisäselvityksiä sitä mukaa kuin Toimittaja saa tapahtumasta lisätietoa. </w:t>
      </w:r>
      <w:bookmarkStart w:id="24" w:name="_Hlk66178198"/>
      <w:r w:rsidRPr="00665F82">
        <w:rPr>
          <w:rFonts w:asciiTheme="minorHAnsi" w:hAnsiTheme="minorHAnsi" w:cstheme="minorHAnsi"/>
          <w:szCs w:val="22"/>
        </w:rPr>
        <w:t>Toimittajalla ei ole oikeutta veloittaa tästä erikseen.</w:t>
      </w:r>
      <w:bookmarkEnd w:id="24"/>
    </w:p>
    <w:bookmarkEnd w:id="23"/>
    <w:p w14:paraId="3BFF6D11" w14:textId="77777777" w:rsidR="006D5AA6" w:rsidRPr="00665F82" w:rsidRDefault="006D5AA6" w:rsidP="006D5AA6">
      <w:pPr>
        <w:tabs>
          <w:tab w:val="left" w:pos="1276"/>
          <w:tab w:val="left" w:pos="1701"/>
        </w:tabs>
        <w:ind w:left="1276"/>
        <w:jc w:val="both"/>
        <w:rPr>
          <w:rFonts w:asciiTheme="minorHAnsi" w:hAnsiTheme="minorHAnsi" w:cstheme="minorHAnsi"/>
          <w:szCs w:val="22"/>
        </w:rPr>
      </w:pPr>
    </w:p>
    <w:p w14:paraId="510800D0"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Mikäli Sopijapuoli laiminlyö tai rikkoo tässä henkilötietojen käsittelyä koskevassa lainsäädännössä tai EU:n yleisessä tietosuoja-asetuksessa määriteltyjä toimintavelvoitteita, määräyksiä, vastuita tai rajoitteita ja siitä aiheutuu seuraamuksia tai vahinkoa rekisteröidylle, Sopijapuolten vastuut määräytyvät EU:n yleisen tietosuoja-asetuksen mukaisesti. </w:t>
      </w:r>
    </w:p>
    <w:p w14:paraId="3B140B06"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0AF7A865" w14:textId="52759603" w:rsidR="006D5AA6"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Mikäli Toimittaja laiminlyö tai rikkoo Sopimuksessa määriteltyjä henkilötietojen käsittelyä koskevia toimintavelvoitteita, määräyksiä, vastuita tai rajoitteita ja siitä aiheutuu seuraamuksia tai vahinkoa </w:t>
      </w:r>
      <w:proofErr w:type="spellStart"/>
      <w:r w:rsidR="00331702">
        <w:rPr>
          <w:rFonts w:asciiTheme="minorHAnsi" w:hAnsiTheme="minorHAnsi" w:cstheme="minorHAnsi"/>
          <w:szCs w:val="22"/>
        </w:rPr>
        <w:t>VAKE</w:t>
      </w:r>
      <w:r w:rsidRPr="00665F82">
        <w:rPr>
          <w:rFonts w:asciiTheme="minorHAnsi" w:hAnsiTheme="minorHAnsi" w:cstheme="minorHAnsi"/>
          <w:szCs w:val="22"/>
        </w:rPr>
        <w:t>lle</w:t>
      </w:r>
      <w:proofErr w:type="spellEnd"/>
      <w:r w:rsidRPr="00665F82">
        <w:rPr>
          <w:rFonts w:asciiTheme="minorHAnsi" w:hAnsiTheme="minorHAnsi" w:cstheme="minorHAnsi"/>
          <w:szCs w:val="22"/>
        </w:rPr>
        <w:t xml:space="preserve">, rekisteröidylle tai kolmannelle osapuolelle, Toimittaja vastaa vahinkojen korvaamisesta </w:t>
      </w:r>
      <w:r w:rsidR="00506F81" w:rsidRPr="00214142">
        <w:rPr>
          <w:rFonts w:asciiTheme="minorHAnsi" w:hAnsiTheme="minorHAnsi" w:cstheme="minorHAnsi"/>
          <w:szCs w:val="22"/>
        </w:rPr>
        <w:t>lainsäädännön</w:t>
      </w:r>
      <w:r w:rsidR="00506F81" w:rsidRPr="00506F81">
        <w:rPr>
          <w:rFonts w:asciiTheme="minorHAnsi" w:hAnsiTheme="minorHAnsi" w:cstheme="minorHAnsi"/>
          <w:color w:val="FF0000"/>
          <w:szCs w:val="22"/>
        </w:rPr>
        <w:t xml:space="preserve"> </w:t>
      </w:r>
      <w:r w:rsidRPr="00665F82">
        <w:rPr>
          <w:rFonts w:asciiTheme="minorHAnsi" w:hAnsiTheme="minorHAnsi" w:cstheme="minorHAnsi"/>
          <w:szCs w:val="22"/>
        </w:rPr>
        <w:t>mukaisesti.</w:t>
      </w:r>
    </w:p>
    <w:p w14:paraId="20A3BFFD" w14:textId="77777777" w:rsidR="00C87E77" w:rsidRDefault="00C87E77" w:rsidP="006D5AA6">
      <w:pPr>
        <w:tabs>
          <w:tab w:val="left" w:pos="1276"/>
          <w:tab w:val="left" w:pos="1701"/>
        </w:tabs>
        <w:ind w:left="1134"/>
        <w:jc w:val="both"/>
        <w:rPr>
          <w:rFonts w:asciiTheme="minorHAnsi" w:hAnsiTheme="minorHAnsi" w:cstheme="minorHAnsi"/>
          <w:szCs w:val="22"/>
        </w:rPr>
      </w:pPr>
    </w:p>
    <w:p w14:paraId="583FD4BB" w14:textId="6EF34E4E" w:rsidR="00C87E77" w:rsidRPr="00214142" w:rsidRDefault="006A739D" w:rsidP="006D5AA6">
      <w:pPr>
        <w:tabs>
          <w:tab w:val="left" w:pos="1276"/>
          <w:tab w:val="left" w:pos="1701"/>
        </w:tabs>
        <w:ind w:left="1134"/>
        <w:jc w:val="both"/>
        <w:rPr>
          <w:rFonts w:asciiTheme="minorHAnsi" w:hAnsiTheme="minorHAnsi" w:cstheme="minorHAnsi"/>
          <w:szCs w:val="22"/>
        </w:rPr>
      </w:pPr>
      <w:r w:rsidRPr="00214142">
        <w:rPr>
          <w:rFonts w:asciiTheme="minorHAnsi" w:hAnsiTheme="minorHAnsi" w:cstheme="minorHAnsi"/>
          <w:szCs w:val="22"/>
        </w:rPr>
        <w:t>Toimittaja</w:t>
      </w:r>
      <w:r w:rsidR="00C87E77" w:rsidRPr="00214142">
        <w:rPr>
          <w:rFonts w:asciiTheme="minorHAnsi" w:hAnsiTheme="minorHAnsi" w:cstheme="minorHAnsi"/>
          <w:szCs w:val="22"/>
        </w:rPr>
        <w:t xml:space="preserve">n on korvattava </w:t>
      </w:r>
      <w:proofErr w:type="spellStart"/>
      <w:r w:rsidR="00C87E77" w:rsidRPr="00214142">
        <w:rPr>
          <w:rFonts w:asciiTheme="minorHAnsi" w:hAnsiTheme="minorHAnsi" w:cstheme="minorHAnsi"/>
          <w:szCs w:val="22"/>
        </w:rPr>
        <w:t>VAKElle</w:t>
      </w:r>
      <w:proofErr w:type="spellEnd"/>
      <w:r w:rsidR="00C87E77" w:rsidRPr="00214142">
        <w:rPr>
          <w:rFonts w:asciiTheme="minorHAnsi" w:hAnsiTheme="minorHAnsi" w:cstheme="minorHAnsi"/>
          <w:szCs w:val="22"/>
        </w:rPr>
        <w:t xml:space="preserve"> sopimusrikkomuksesta aiheutunut vahinko täysimääräisesti mukaan lukien </w:t>
      </w:r>
      <w:proofErr w:type="spellStart"/>
      <w:r w:rsidR="00C87E77" w:rsidRPr="00214142">
        <w:rPr>
          <w:rFonts w:asciiTheme="minorHAnsi" w:hAnsiTheme="minorHAnsi" w:cstheme="minorHAnsi"/>
          <w:szCs w:val="22"/>
        </w:rPr>
        <w:t>VAKElle</w:t>
      </w:r>
      <w:proofErr w:type="spellEnd"/>
      <w:r w:rsidR="00C87E77" w:rsidRPr="00214142">
        <w:rPr>
          <w:rFonts w:asciiTheme="minorHAnsi" w:hAnsiTheme="minorHAnsi" w:cstheme="minorHAnsi"/>
          <w:szCs w:val="22"/>
        </w:rPr>
        <w:t xml:space="preserve"> rikkomuksen perusteella mahdollisesti määrätyt </w:t>
      </w:r>
      <w:proofErr w:type="spellStart"/>
      <w:r w:rsidR="00C87E77" w:rsidRPr="00214142">
        <w:rPr>
          <w:rFonts w:asciiTheme="minorHAnsi" w:hAnsiTheme="minorHAnsi" w:cstheme="minorHAnsi"/>
          <w:szCs w:val="22"/>
        </w:rPr>
        <w:t>GDPR:n</w:t>
      </w:r>
      <w:proofErr w:type="spellEnd"/>
      <w:r w:rsidR="00C87E77" w:rsidRPr="00214142">
        <w:rPr>
          <w:rFonts w:asciiTheme="minorHAnsi" w:hAnsiTheme="minorHAnsi" w:cstheme="minorHAnsi"/>
          <w:szCs w:val="22"/>
        </w:rPr>
        <w:t xml:space="preserve"> mukaiset hallinnolliset sanktiot ja kolmannelle maksettavat korvaukset.</w:t>
      </w:r>
    </w:p>
    <w:p w14:paraId="3D9ED935" w14:textId="11FF9B3A" w:rsidR="006A739D" w:rsidRPr="00214142" w:rsidRDefault="006A739D" w:rsidP="006D5AA6">
      <w:pPr>
        <w:tabs>
          <w:tab w:val="left" w:pos="1276"/>
          <w:tab w:val="left" w:pos="1701"/>
        </w:tabs>
        <w:ind w:left="1134"/>
        <w:jc w:val="both"/>
        <w:rPr>
          <w:rFonts w:asciiTheme="minorHAnsi" w:hAnsiTheme="minorHAnsi" w:cstheme="minorHAnsi"/>
          <w:szCs w:val="22"/>
        </w:rPr>
      </w:pPr>
    </w:p>
    <w:p w14:paraId="15F2B2CD" w14:textId="3C13938B" w:rsidR="006A739D" w:rsidRPr="00214142" w:rsidRDefault="006A739D" w:rsidP="006A739D">
      <w:pPr>
        <w:tabs>
          <w:tab w:val="left" w:pos="1276"/>
          <w:tab w:val="left" w:pos="1701"/>
        </w:tabs>
        <w:ind w:left="1134"/>
        <w:jc w:val="both"/>
        <w:rPr>
          <w:rFonts w:asciiTheme="minorHAnsi" w:hAnsiTheme="minorHAnsi" w:cstheme="minorHAnsi"/>
          <w:szCs w:val="22"/>
        </w:rPr>
      </w:pPr>
      <w:r w:rsidRPr="00214142">
        <w:rPr>
          <w:rFonts w:asciiTheme="minorHAnsi" w:hAnsiTheme="minorHAnsi" w:cstheme="minorHAnsi"/>
          <w:szCs w:val="22"/>
        </w:rPr>
        <w:t xml:space="preserve">Toimittaja on velvollinen puolustamaan kustannuksellaan </w:t>
      </w:r>
      <w:proofErr w:type="spellStart"/>
      <w:r w:rsidRPr="00214142">
        <w:rPr>
          <w:rFonts w:asciiTheme="minorHAnsi" w:hAnsiTheme="minorHAnsi" w:cstheme="minorHAnsi"/>
          <w:szCs w:val="22"/>
        </w:rPr>
        <w:t>VAKEa</w:t>
      </w:r>
      <w:proofErr w:type="spellEnd"/>
      <w:r w:rsidRPr="00214142">
        <w:rPr>
          <w:rFonts w:asciiTheme="minorHAnsi" w:hAnsiTheme="minorHAnsi" w:cstheme="minorHAnsi"/>
          <w:szCs w:val="22"/>
        </w:rPr>
        <w:t>, jos rekisteröity väittää, että VAKE on loukannut rekisteröidyn yksityisyyden suojaa ja väitetty loukkaus johtuu Toimittajasta.</w:t>
      </w:r>
    </w:p>
    <w:p w14:paraId="5A03DB8B"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610A4DD1" w14:textId="60AE8D09"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Mikäli </w:t>
      </w:r>
      <w:r w:rsidR="00331702">
        <w:rPr>
          <w:rFonts w:asciiTheme="minorHAnsi" w:hAnsiTheme="minorHAnsi" w:cstheme="minorHAnsi"/>
          <w:szCs w:val="22"/>
        </w:rPr>
        <w:t>VAKE</w:t>
      </w:r>
      <w:r w:rsidRPr="00665F82">
        <w:rPr>
          <w:rFonts w:asciiTheme="minorHAnsi" w:hAnsiTheme="minorHAnsi" w:cstheme="minorHAnsi"/>
          <w:szCs w:val="22"/>
        </w:rPr>
        <w:t xml:space="preserve"> joutuu oikeudellisesti puolustautumaan tietoturva- tai tietosuojaloukkausta vastaan, Toimittajan on toimitettava ilman aiheetonta viivytystä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käyttöön kaikki hallussaan oleva asiaan liittyvä aineisto sekä avustamaan </w:t>
      </w:r>
      <w:proofErr w:type="spellStart"/>
      <w:r w:rsidR="00331702">
        <w:rPr>
          <w:rFonts w:asciiTheme="minorHAnsi" w:hAnsiTheme="minorHAnsi" w:cstheme="minorHAnsi"/>
          <w:szCs w:val="22"/>
        </w:rPr>
        <w:t>VAKE</w:t>
      </w:r>
      <w:r w:rsidRPr="00665F82">
        <w:rPr>
          <w:rFonts w:asciiTheme="minorHAnsi" w:hAnsiTheme="minorHAnsi" w:cstheme="minorHAnsi"/>
          <w:szCs w:val="22"/>
        </w:rPr>
        <w:t>a</w:t>
      </w:r>
      <w:proofErr w:type="spellEnd"/>
      <w:r w:rsidRPr="00665F82">
        <w:rPr>
          <w:rFonts w:asciiTheme="minorHAnsi" w:hAnsiTheme="minorHAnsi" w:cstheme="minorHAnsi"/>
          <w:szCs w:val="22"/>
        </w:rPr>
        <w:t xml:space="preserve"> puolustautumistoimenpiteissä. Aineisto on toimitettava ilman erillistä korvausta</w:t>
      </w:r>
      <w:r w:rsidR="00214142">
        <w:rPr>
          <w:rFonts w:asciiTheme="minorHAnsi" w:hAnsiTheme="minorHAnsi" w:cstheme="minorHAnsi"/>
          <w:szCs w:val="22"/>
        </w:rPr>
        <w:t>.</w:t>
      </w:r>
      <w:r w:rsidRPr="00665F82">
        <w:rPr>
          <w:rFonts w:asciiTheme="minorHAnsi" w:hAnsiTheme="minorHAnsi" w:cstheme="minorHAnsi"/>
          <w:szCs w:val="22"/>
        </w:rPr>
        <w:t xml:space="preserve"> Mikäli tietoturvaloukkaus johtuu Toimittajan toiminnasta, Toimittajan on viipymättä toimitettava kirjallinen selvitys tapahtumasta.</w:t>
      </w:r>
    </w:p>
    <w:p w14:paraId="63584176"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4BD43358" w14:textId="07FC3CCD"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Toimittaja huolehtii omien tiedostojensa ja saamiensa kopiokappaleiden tuhoamisesta ja Toimittajan on todennettava tämä</w:t>
      </w:r>
      <w:r w:rsidR="00214142">
        <w:rPr>
          <w:rFonts w:asciiTheme="minorHAnsi" w:hAnsiTheme="minorHAnsi" w:cstheme="minorHAnsi"/>
          <w:szCs w:val="22"/>
        </w:rPr>
        <w:t>.</w:t>
      </w:r>
      <w:r w:rsidRPr="00665F82">
        <w:rPr>
          <w:rFonts w:asciiTheme="minorHAnsi" w:hAnsiTheme="minorHAnsi" w:cstheme="minorHAnsi"/>
          <w:szCs w:val="22"/>
        </w:rPr>
        <w:t xml:space="preserve"> </w:t>
      </w:r>
      <w:r w:rsidR="008B6B01" w:rsidRPr="00214142">
        <w:rPr>
          <w:rFonts w:asciiTheme="minorHAnsi" w:hAnsiTheme="minorHAnsi" w:cstheme="minorHAnsi"/>
          <w:szCs w:val="22"/>
        </w:rPr>
        <w:t xml:space="preserve">Toimittajan lopetettua sääntökirjan mukaisen palvelun tuottamisen </w:t>
      </w:r>
      <w:proofErr w:type="spellStart"/>
      <w:r w:rsidR="008B6B01" w:rsidRPr="00214142">
        <w:rPr>
          <w:rFonts w:asciiTheme="minorHAnsi" w:hAnsiTheme="minorHAnsi" w:cstheme="minorHAnsi"/>
          <w:szCs w:val="22"/>
        </w:rPr>
        <w:t>VAKElle</w:t>
      </w:r>
      <w:proofErr w:type="spellEnd"/>
      <w:r w:rsidR="008B6B01" w:rsidRPr="00214142">
        <w:rPr>
          <w:rFonts w:asciiTheme="minorHAnsi" w:hAnsiTheme="minorHAnsi" w:cstheme="minorHAnsi"/>
          <w:szCs w:val="22"/>
        </w:rPr>
        <w:t xml:space="preserve"> </w:t>
      </w:r>
      <w:r w:rsidRPr="00665F82">
        <w:rPr>
          <w:rFonts w:asciiTheme="minorHAnsi" w:hAnsiTheme="minorHAnsi" w:cstheme="minorHAnsi"/>
          <w:szCs w:val="22"/>
        </w:rPr>
        <w:t xml:space="preserve">tai Henkilötietojen käsittelytarkoituksen päätyttyä Toimittajalle </w:t>
      </w:r>
      <w:r w:rsidRPr="00665F82">
        <w:rPr>
          <w:rFonts w:asciiTheme="minorHAnsi" w:hAnsiTheme="minorHAnsi" w:cstheme="minorHAnsi"/>
          <w:szCs w:val="22"/>
        </w:rPr>
        <w:lastRenderedPageBreak/>
        <w:t xml:space="preserve">ei jää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henkilöstön tai asiakkaiden henkilötietoja, ellei lainsäädännöstä muuta johdu.</w:t>
      </w:r>
    </w:p>
    <w:p w14:paraId="26C28AE4" w14:textId="77777777" w:rsidR="006D5AA6" w:rsidRPr="00665F82" w:rsidRDefault="006D5AA6" w:rsidP="006D5AA6">
      <w:pPr>
        <w:tabs>
          <w:tab w:val="left" w:pos="1276"/>
          <w:tab w:val="left" w:pos="1701"/>
        </w:tabs>
        <w:ind w:left="1276"/>
        <w:jc w:val="both"/>
        <w:rPr>
          <w:rFonts w:asciiTheme="minorHAnsi" w:hAnsiTheme="minorHAnsi" w:cstheme="minorHAnsi"/>
          <w:szCs w:val="22"/>
        </w:rPr>
      </w:pPr>
    </w:p>
    <w:p w14:paraId="30B7EEE5" w14:textId="21C255EB" w:rsidR="004A1F0C" w:rsidRPr="00665F82" w:rsidRDefault="006D5AA6" w:rsidP="004714C3">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Sopimuksen liitteessä </w:t>
      </w:r>
      <w:r w:rsidR="00E11A04" w:rsidRPr="00665F82">
        <w:rPr>
          <w:rFonts w:asciiTheme="minorHAnsi" w:hAnsiTheme="minorHAnsi" w:cstheme="minorHAnsi"/>
          <w:szCs w:val="22"/>
        </w:rPr>
        <w:t>1.2</w:t>
      </w:r>
      <w:r w:rsidRPr="00665F82">
        <w:rPr>
          <w:rFonts w:asciiTheme="minorHAnsi" w:hAnsiTheme="minorHAnsi" w:cstheme="minorHAnsi"/>
          <w:szCs w:val="22"/>
        </w:rPr>
        <w:t xml:space="preserve"> alaliitteineen on kuvattu henkilötietojen käsittelyä koskevat tarkemmat vaatimukset, joita Toimittaja ja sen alihankkijat, jotka käsittelevät henkilötietoja </w:t>
      </w:r>
      <w:proofErr w:type="spellStart"/>
      <w:r w:rsidR="00331702">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puolesta ja lukuun, sitoutuvat noudattamaan.</w:t>
      </w:r>
    </w:p>
    <w:p w14:paraId="734A3042" w14:textId="462E5F46" w:rsidR="004A1F0C" w:rsidRPr="004714C3" w:rsidRDefault="004A1F0C" w:rsidP="004714C3">
      <w:pPr>
        <w:pStyle w:val="Otsikko1"/>
        <w:spacing w:before="100" w:beforeAutospacing="1" w:after="100" w:afterAutospacing="1"/>
        <w:ind w:left="357"/>
        <w:rPr>
          <w:rFonts w:asciiTheme="minorHAnsi" w:hAnsiTheme="minorHAnsi" w:cstheme="minorHAnsi"/>
          <w:sz w:val="22"/>
          <w:szCs w:val="22"/>
        </w:rPr>
      </w:pPr>
      <w:bookmarkStart w:id="25" w:name="_Toc103777639"/>
      <w:r w:rsidRPr="00665F82">
        <w:rPr>
          <w:rStyle w:val="normaltextrun"/>
          <w:rFonts w:asciiTheme="minorHAnsi" w:hAnsiTheme="minorHAnsi" w:cstheme="minorHAnsi"/>
          <w:sz w:val="22"/>
          <w:szCs w:val="22"/>
        </w:rPr>
        <w:t>Lokitiedot</w:t>
      </w:r>
      <w:bookmarkEnd w:id="25"/>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72E95AA9" w14:textId="77777777" w:rsidR="004A1F0C" w:rsidRPr="00665F82" w:rsidRDefault="004A1F0C" w:rsidP="004A1F0C">
      <w:pPr>
        <w:pStyle w:val="paragraph"/>
        <w:spacing w:before="0" w:beforeAutospacing="0" w:after="0" w:afterAutospacing="0"/>
        <w:ind w:left="1275"/>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7D47F0D7" w14:textId="73F976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Lokitiedot ovat </w:t>
      </w:r>
      <w:proofErr w:type="spellStart"/>
      <w:r w:rsidR="00331702">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aineistoa siltä osin kuin </w:t>
      </w:r>
      <w:proofErr w:type="spellStart"/>
      <w:r w:rsidRPr="00665F82">
        <w:rPr>
          <w:rStyle w:val="spellingerror"/>
          <w:rFonts w:asciiTheme="minorHAnsi" w:hAnsiTheme="minorHAnsi" w:cstheme="minorHAnsi"/>
          <w:sz w:val="22"/>
          <w:szCs w:val="22"/>
        </w:rPr>
        <w:t>lokituksen</w:t>
      </w:r>
      <w:proofErr w:type="spellEnd"/>
      <w:r w:rsidRPr="00665F82">
        <w:rPr>
          <w:rStyle w:val="normaltextrun"/>
          <w:rFonts w:asciiTheme="minorHAnsi" w:hAnsiTheme="minorHAnsi" w:cstheme="minorHAnsi"/>
          <w:sz w:val="22"/>
          <w:szCs w:val="22"/>
        </w:rPr>
        <w:t xml:space="preserve"> kohteena on </w:t>
      </w:r>
      <w:proofErr w:type="spellStart"/>
      <w:r w:rsidR="00331702">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aineiston käsittely tai luovuttaminen. Siltä osin kuin lokitiedot ovat </w:t>
      </w:r>
      <w:proofErr w:type="spellStart"/>
      <w:r w:rsidR="00331702">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aineistoa, Toimittajan tulee toimittaa lokitiedot </w:t>
      </w:r>
      <w:proofErr w:type="spellStart"/>
      <w:r w:rsidR="00331702">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pyynnöstä ja ilman erillistä korvausta </w:t>
      </w:r>
      <w:proofErr w:type="spellStart"/>
      <w:r w:rsidR="00331702">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lle</w:t>
      </w:r>
      <w:proofErr w:type="spellEnd"/>
      <w:r w:rsidRPr="00665F82">
        <w:rPr>
          <w:rStyle w:val="normaltextrun"/>
          <w:rFonts w:asciiTheme="minorHAnsi" w:hAnsiTheme="minorHAnsi" w:cstheme="minorHAnsi"/>
          <w:sz w:val="22"/>
          <w:szCs w:val="22"/>
        </w:rPr>
        <w:t xml:space="preserve"> tai </w:t>
      </w:r>
      <w:proofErr w:type="spellStart"/>
      <w:r w:rsidR="00331702">
        <w:rPr>
          <w:rStyle w:val="normaltextrun"/>
          <w:rFonts w:asciiTheme="minorHAnsi" w:hAnsiTheme="minorHAnsi" w:cstheme="minorHAnsi"/>
          <w:sz w:val="22"/>
          <w:szCs w:val="22"/>
        </w:rPr>
        <w:t>VAKEe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keskitettyyn lokitietojärjestelmään. </w:t>
      </w:r>
      <w:r w:rsidR="00331702">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 xml:space="preserve"> voi myös erikseen edellyttää säännöllistä raportointia lokitiedoista.</w:t>
      </w:r>
      <w:r w:rsidRPr="00665F82">
        <w:rPr>
          <w:rStyle w:val="eop"/>
          <w:rFonts w:asciiTheme="minorHAnsi" w:hAnsiTheme="minorHAnsi" w:cstheme="minorHAnsi"/>
          <w:sz w:val="22"/>
          <w:szCs w:val="22"/>
        </w:rPr>
        <w:t> </w:t>
      </w:r>
    </w:p>
    <w:p w14:paraId="4BEF6277"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39A13A89"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Mikäli lokitiedot sisältävät henkilötietoja, lokitietorekisterit ovat henkilörekistereitä. </w:t>
      </w:r>
      <w:r w:rsidRPr="00665F82">
        <w:rPr>
          <w:rStyle w:val="eop"/>
          <w:rFonts w:asciiTheme="minorHAnsi" w:hAnsiTheme="minorHAnsi" w:cstheme="minorHAnsi"/>
          <w:sz w:val="22"/>
          <w:szCs w:val="22"/>
        </w:rPr>
        <w:t> </w:t>
      </w:r>
    </w:p>
    <w:p w14:paraId="794F624C"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757AF737" w14:textId="33441401"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Lokitietorekisterin rekisterinpitäjä on </w:t>
      </w:r>
      <w:r w:rsidR="00331702">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 xml:space="preserve">, kun Toimittaja tai Ratkaisu kerää lokitietoja </w:t>
      </w:r>
      <w:proofErr w:type="spellStart"/>
      <w:r w:rsidR="00331702">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aineiston käsittelystä tai luovuttamisesta. Siltä osin kuin </w:t>
      </w:r>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 xml:space="preserve"> on Sopimuksessa mainittujen lokitietorekisterien rekisterinpitäjä ja Toimittaja vastaavien lokitietorekisterien henkilötietojen käsittelijä, Toimittaja vastaa lokitietorekisterissä olevien henkilötietojen käsittelyssä tässä Sopimuksessa määriteltyjen ehtojen mukaisesti. Lokitietorekistereistä täytetään osaltaan myös Sopimuksen liite 1.3 (Henkilötietojen kuvaus / seloste käsittelytoimista).</w:t>
      </w:r>
      <w:r w:rsidRPr="00665F82">
        <w:rPr>
          <w:rStyle w:val="eop"/>
          <w:rFonts w:asciiTheme="minorHAnsi" w:hAnsiTheme="minorHAnsi" w:cstheme="minorHAnsi"/>
          <w:sz w:val="22"/>
          <w:szCs w:val="22"/>
        </w:rPr>
        <w:t> </w:t>
      </w:r>
    </w:p>
    <w:p w14:paraId="096AF1B2"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66C6DEC0"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Mikäli Toimittaja toimii tässä Sopimuksessa mainittujen lokitietorekisterien rekisterinpitäjänä, Toimittaja vastaa lokitietorekisteristä Tietosuojalainsäädännön mukaisesti.</w:t>
      </w:r>
      <w:r w:rsidRPr="00665F82">
        <w:rPr>
          <w:rStyle w:val="eop"/>
          <w:rFonts w:asciiTheme="minorHAnsi" w:hAnsiTheme="minorHAnsi" w:cstheme="minorHAnsi"/>
          <w:sz w:val="22"/>
          <w:szCs w:val="22"/>
        </w:rPr>
        <w:t> </w:t>
      </w:r>
    </w:p>
    <w:p w14:paraId="765C6894"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eop"/>
          <w:rFonts w:asciiTheme="minorHAnsi" w:hAnsiTheme="minorHAnsi" w:cstheme="minorHAnsi"/>
          <w:sz w:val="22"/>
          <w:szCs w:val="22"/>
        </w:rPr>
        <w:t> </w:t>
      </w:r>
    </w:p>
    <w:p w14:paraId="5224E722"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Myös lokitietorekisterin katselu ja käyttö tulee </w:t>
      </w:r>
      <w:proofErr w:type="spellStart"/>
      <w:r w:rsidRPr="00665F82">
        <w:rPr>
          <w:rStyle w:val="spellingerror"/>
          <w:rFonts w:asciiTheme="minorHAnsi" w:hAnsiTheme="minorHAnsi" w:cstheme="minorHAnsi"/>
          <w:sz w:val="22"/>
          <w:szCs w:val="22"/>
        </w:rPr>
        <w:t>lokittaa</w:t>
      </w:r>
      <w:proofErr w:type="spellEnd"/>
      <w:r w:rsidRPr="00665F82">
        <w:rPr>
          <w:rStyle w:val="normaltextrun"/>
          <w:rFonts w:asciiTheme="minorHAnsi" w:hAnsiTheme="minorHAnsi" w:cstheme="minorHAnsi"/>
          <w:sz w:val="22"/>
          <w:szCs w:val="22"/>
        </w:rPr>
        <w:t>.</w:t>
      </w:r>
      <w:r w:rsidRPr="00665F82">
        <w:rPr>
          <w:rStyle w:val="eop"/>
          <w:rFonts w:asciiTheme="minorHAnsi" w:hAnsiTheme="minorHAnsi" w:cstheme="minorHAnsi"/>
          <w:sz w:val="22"/>
          <w:szCs w:val="22"/>
        </w:rPr>
        <w:t> </w:t>
      </w:r>
    </w:p>
    <w:p w14:paraId="6CC3D672"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eop"/>
          <w:rFonts w:asciiTheme="minorHAnsi" w:hAnsiTheme="minorHAnsi" w:cstheme="minorHAnsi"/>
          <w:sz w:val="22"/>
          <w:szCs w:val="22"/>
        </w:rPr>
        <w:t> </w:t>
      </w:r>
    </w:p>
    <w:p w14:paraId="3006BE1D"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Siltä osin kuin lainsäädännössä tai viranomaismääräyksissä on säädetty lokitietojen keräämisestä, käsittelystä, luovuttamisesta ja säilyttämisestä, sovelletaan kyseisiä säädöksiä ja viranomaismääräyksiä.</w:t>
      </w:r>
      <w:r w:rsidRPr="00665F82">
        <w:rPr>
          <w:rStyle w:val="eop"/>
          <w:rFonts w:asciiTheme="minorHAnsi" w:hAnsiTheme="minorHAnsi" w:cstheme="minorHAnsi"/>
          <w:sz w:val="22"/>
          <w:szCs w:val="22"/>
        </w:rPr>
        <w:t> </w:t>
      </w:r>
    </w:p>
    <w:p w14:paraId="0DB82B31" w14:textId="77777777" w:rsidR="004A1F0C" w:rsidRPr="00665F82" w:rsidRDefault="004A1F0C" w:rsidP="004A1F0C">
      <w:pPr>
        <w:pStyle w:val="paragraph"/>
        <w:spacing w:before="0" w:beforeAutospacing="0" w:after="0" w:afterAutospacing="0"/>
        <w:ind w:left="1275"/>
        <w:jc w:val="both"/>
        <w:textAlignment w:val="baseline"/>
        <w:rPr>
          <w:rFonts w:asciiTheme="minorHAnsi" w:hAnsiTheme="minorHAnsi" w:cstheme="minorHAnsi"/>
          <w:sz w:val="22"/>
          <w:szCs w:val="22"/>
        </w:rPr>
      </w:pPr>
      <w:r w:rsidRPr="00665F82">
        <w:rPr>
          <w:rStyle w:val="eop"/>
          <w:rFonts w:asciiTheme="minorHAnsi" w:hAnsiTheme="minorHAnsi" w:cstheme="minorHAnsi"/>
          <w:sz w:val="22"/>
          <w:szCs w:val="22"/>
        </w:rPr>
        <w:t> </w:t>
      </w:r>
    </w:p>
    <w:p w14:paraId="6D5DA34E" w14:textId="20477CC3"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[Tarvittavat lokitiedot on voitava siirtää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niin päättäessä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keskitettyyn lokitietojärjestelmään.]</w:t>
      </w:r>
      <w:r w:rsidRPr="00665F82">
        <w:rPr>
          <w:rStyle w:val="eop"/>
          <w:rFonts w:asciiTheme="minorHAnsi" w:hAnsiTheme="minorHAnsi" w:cstheme="minorHAnsi"/>
          <w:sz w:val="22"/>
          <w:szCs w:val="22"/>
        </w:rPr>
        <w:t> </w:t>
      </w:r>
    </w:p>
    <w:p w14:paraId="3C4EE37E" w14:textId="77777777" w:rsidR="004A1F0C" w:rsidRPr="00665F82" w:rsidRDefault="004A1F0C" w:rsidP="004A1F0C">
      <w:pPr>
        <w:pStyle w:val="paragraph"/>
        <w:spacing w:before="0" w:beforeAutospacing="0" w:after="0" w:afterAutospacing="0"/>
        <w:ind w:left="1275"/>
        <w:jc w:val="both"/>
        <w:textAlignment w:val="baseline"/>
        <w:rPr>
          <w:rFonts w:asciiTheme="minorHAnsi" w:hAnsiTheme="minorHAnsi" w:cstheme="minorHAnsi"/>
          <w:sz w:val="22"/>
          <w:szCs w:val="22"/>
        </w:rPr>
      </w:pPr>
      <w:r w:rsidRPr="00665F82">
        <w:rPr>
          <w:rStyle w:val="eop"/>
          <w:rFonts w:asciiTheme="minorHAnsi" w:hAnsiTheme="minorHAnsi" w:cstheme="minorHAnsi"/>
          <w:sz w:val="22"/>
          <w:szCs w:val="22"/>
        </w:rPr>
        <w:t> </w:t>
      </w:r>
    </w:p>
    <w:p w14:paraId="397A31DD" w14:textId="77777777" w:rsidR="004A1F0C" w:rsidRPr="004714C3" w:rsidRDefault="004A1F0C" w:rsidP="004714C3">
      <w:pPr>
        <w:pStyle w:val="Otsikko2"/>
        <w:spacing w:before="100" w:beforeAutospacing="1" w:after="100" w:afterAutospacing="1"/>
        <w:rPr>
          <w:rFonts w:asciiTheme="minorHAnsi" w:hAnsiTheme="minorHAnsi" w:cstheme="minorHAnsi"/>
          <w:sz w:val="22"/>
          <w:szCs w:val="22"/>
        </w:rPr>
      </w:pPr>
      <w:bookmarkStart w:id="26" w:name="_Toc103777640"/>
      <w:r w:rsidRPr="004714C3">
        <w:rPr>
          <w:rStyle w:val="normaltextrun"/>
          <w:rFonts w:asciiTheme="minorHAnsi" w:hAnsiTheme="minorHAnsi" w:cstheme="minorHAnsi"/>
          <w:sz w:val="22"/>
          <w:szCs w:val="22"/>
        </w:rPr>
        <w:t>Tiedonhallintalain mukaiset lokitiedot</w:t>
      </w:r>
      <w:bookmarkEnd w:id="26"/>
      <w:r w:rsidRPr="004714C3">
        <w:rPr>
          <w:rStyle w:val="normaltextrun"/>
          <w:rFonts w:asciiTheme="minorHAnsi" w:hAnsiTheme="minorHAnsi" w:cstheme="minorHAnsi"/>
          <w:sz w:val="22"/>
          <w:szCs w:val="22"/>
        </w:rPr>
        <w:t> </w:t>
      </w:r>
      <w:r w:rsidRPr="004714C3">
        <w:rPr>
          <w:rStyle w:val="eop"/>
          <w:rFonts w:asciiTheme="minorHAnsi" w:hAnsiTheme="minorHAnsi" w:cstheme="minorHAnsi"/>
          <w:sz w:val="22"/>
          <w:szCs w:val="22"/>
        </w:rPr>
        <w:t> </w:t>
      </w:r>
    </w:p>
    <w:p w14:paraId="1FD7C401"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Järjestelmän tulee kerätä tiedonhallintalain (906/2019) 17 §:ssä tarkoitetut käyttö- ja luovutuslokitiedot silloin, kun jokin seuraavista ehdoista täyttyy: </w:t>
      </w:r>
      <w:r w:rsidRPr="00665F82">
        <w:rPr>
          <w:rStyle w:val="eop"/>
          <w:rFonts w:asciiTheme="minorHAnsi" w:hAnsiTheme="minorHAnsi" w:cstheme="minorHAnsi"/>
          <w:sz w:val="22"/>
          <w:szCs w:val="22"/>
        </w:rPr>
        <w:t> </w:t>
      </w:r>
    </w:p>
    <w:p w14:paraId="3387103D" w14:textId="77777777" w:rsidR="004A1F0C" w:rsidRPr="00665F82" w:rsidRDefault="004A1F0C" w:rsidP="004A1F0C">
      <w:pPr>
        <w:pStyle w:val="paragraph"/>
        <w:spacing w:before="0" w:beforeAutospacing="0" w:after="0" w:afterAutospacing="0"/>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5F86BEA3" w14:textId="77777777" w:rsidR="004A1F0C" w:rsidRPr="00665F82" w:rsidRDefault="004A1F0C" w:rsidP="004714C3">
      <w:pPr>
        <w:pStyle w:val="paragraph"/>
        <w:numPr>
          <w:ilvl w:val="0"/>
          <w:numId w:val="21"/>
        </w:numPr>
        <w:spacing w:before="0" w:beforeAutospacing="0" w:after="0" w:afterAutospacing="0"/>
        <w:ind w:left="2061"/>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käsitellään henkilötietoja, </w:t>
      </w:r>
      <w:r w:rsidRPr="00665F82">
        <w:rPr>
          <w:rStyle w:val="eop"/>
          <w:rFonts w:asciiTheme="minorHAnsi" w:hAnsiTheme="minorHAnsi" w:cstheme="minorHAnsi"/>
          <w:sz w:val="22"/>
          <w:szCs w:val="22"/>
        </w:rPr>
        <w:t> </w:t>
      </w:r>
    </w:p>
    <w:p w14:paraId="4F4C622F" w14:textId="77777777" w:rsidR="004A1F0C" w:rsidRPr="00665F82" w:rsidRDefault="004A1F0C" w:rsidP="004714C3">
      <w:pPr>
        <w:pStyle w:val="paragraph"/>
        <w:numPr>
          <w:ilvl w:val="0"/>
          <w:numId w:val="21"/>
        </w:numPr>
        <w:spacing w:before="0" w:beforeAutospacing="0" w:after="0" w:afterAutospacing="0"/>
        <w:ind w:left="2061"/>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käsitellään salassa pidettäviä tietoja, </w:t>
      </w:r>
      <w:r w:rsidRPr="00665F82">
        <w:rPr>
          <w:rStyle w:val="eop"/>
          <w:rFonts w:asciiTheme="minorHAnsi" w:hAnsiTheme="minorHAnsi" w:cstheme="minorHAnsi"/>
          <w:sz w:val="22"/>
          <w:szCs w:val="22"/>
        </w:rPr>
        <w:t> </w:t>
      </w:r>
    </w:p>
    <w:p w14:paraId="405F7F4A" w14:textId="77777777" w:rsidR="004A1F0C" w:rsidRPr="00665F82" w:rsidRDefault="004A1F0C" w:rsidP="004714C3">
      <w:pPr>
        <w:pStyle w:val="paragraph"/>
        <w:numPr>
          <w:ilvl w:val="0"/>
          <w:numId w:val="21"/>
        </w:numPr>
        <w:spacing w:before="0" w:beforeAutospacing="0" w:after="0" w:afterAutospacing="0"/>
        <w:ind w:left="2061"/>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lokitiedot ovat tarpeen käyttäjien oikeusturvan ja vastuun kannalta tai</w:t>
      </w:r>
      <w:r w:rsidRPr="00665F82">
        <w:rPr>
          <w:rStyle w:val="eop"/>
          <w:rFonts w:asciiTheme="minorHAnsi" w:hAnsiTheme="minorHAnsi" w:cstheme="minorHAnsi"/>
          <w:sz w:val="22"/>
          <w:szCs w:val="22"/>
        </w:rPr>
        <w:t> </w:t>
      </w:r>
    </w:p>
    <w:p w14:paraId="2AA30809" w14:textId="77777777" w:rsidR="004A1F0C" w:rsidRPr="00665F82" w:rsidRDefault="004A1F0C" w:rsidP="004714C3">
      <w:pPr>
        <w:pStyle w:val="paragraph"/>
        <w:numPr>
          <w:ilvl w:val="0"/>
          <w:numId w:val="21"/>
        </w:numPr>
        <w:spacing w:before="0" w:beforeAutospacing="0" w:after="0" w:afterAutospacing="0"/>
        <w:ind w:left="2061"/>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lokitiedot ovat tarpeen teknisten virheiden selvittämiseksi. </w:t>
      </w:r>
      <w:r w:rsidRPr="00665F82">
        <w:rPr>
          <w:rStyle w:val="eop"/>
          <w:rFonts w:asciiTheme="minorHAnsi" w:hAnsiTheme="minorHAnsi" w:cstheme="minorHAnsi"/>
          <w:sz w:val="22"/>
          <w:szCs w:val="22"/>
        </w:rPr>
        <w:t> </w:t>
      </w:r>
    </w:p>
    <w:p w14:paraId="4B78060E" w14:textId="77777777" w:rsidR="004A1F0C" w:rsidRPr="00665F82" w:rsidRDefault="004A1F0C" w:rsidP="004A1F0C">
      <w:pPr>
        <w:pStyle w:val="paragraph"/>
        <w:spacing w:before="0" w:beforeAutospacing="0" w:after="0" w:afterAutospacing="0"/>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lastRenderedPageBreak/>
        <w:t> </w:t>
      </w:r>
      <w:r w:rsidRPr="00665F82">
        <w:rPr>
          <w:rStyle w:val="eop"/>
          <w:rFonts w:asciiTheme="minorHAnsi" w:hAnsiTheme="minorHAnsi" w:cstheme="minorHAnsi"/>
          <w:sz w:val="22"/>
          <w:szCs w:val="22"/>
        </w:rPr>
        <w:t> </w:t>
      </w:r>
    </w:p>
    <w:p w14:paraId="568D172F"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Käyttölokirekisteriin Toimittajan tulee kerätä tiedot Ratkaisun käytöstä, jolla tarkoitetaan tietojen tallentamista, muuttamista, poistamista, katselua tai muuta tietoihin kohdistuvaa toimenpidettä.</w:t>
      </w:r>
      <w:r w:rsidRPr="00665F82">
        <w:rPr>
          <w:rStyle w:val="eop"/>
          <w:rFonts w:asciiTheme="minorHAnsi" w:hAnsiTheme="minorHAnsi" w:cstheme="minorHAnsi"/>
          <w:sz w:val="22"/>
          <w:szCs w:val="22"/>
        </w:rPr>
        <w:t> </w:t>
      </w:r>
    </w:p>
    <w:p w14:paraId="7DBF4694"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2E039A2C"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Luovutuslokirekisteriin Toimittajan tulee kerätä tiedot Ratkaisusta tehtävät tietojen luovutukset ja luovutusperuste. Mikäli Ratkaisusta luovutetaan tietoja tiedonhallintalain 23 §:n mukaisella katseluyhteydellä, luovutuslokirekisteriin Toimittajan tulee kerätä myös luovutusten käyttötarkoitus.</w:t>
      </w:r>
      <w:r w:rsidRPr="00665F82">
        <w:rPr>
          <w:rStyle w:val="eop"/>
          <w:rFonts w:asciiTheme="minorHAnsi" w:hAnsiTheme="minorHAnsi" w:cstheme="minorHAnsi"/>
          <w:sz w:val="22"/>
          <w:szCs w:val="22"/>
        </w:rPr>
        <w:t> </w:t>
      </w:r>
    </w:p>
    <w:p w14:paraId="5B3E4DF1"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00410D17" w14:textId="7A4B50D2"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Tiedonhallintalain mukaiset lokitiedot ovat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aineistoa ja rekisterinpitäjä on </w:t>
      </w:r>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w:t>
      </w:r>
      <w:r w:rsidRPr="00665F82">
        <w:rPr>
          <w:rStyle w:val="eop"/>
          <w:rFonts w:asciiTheme="minorHAnsi" w:hAnsiTheme="minorHAnsi" w:cstheme="minorHAnsi"/>
          <w:sz w:val="22"/>
          <w:szCs w:val="22"/>
        </w:rPr>
        <w:t> </w:t>
      </w:r>
    </w:p>
    <w:p w14:paraId="5A9FEC78"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54D81999" w14:textId="366AFB39"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[Tarvittavat lokitiedot on voitava siirtää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niin päättäessä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keskitettyyn lokitietojärjestelmään.]</w:t>
      </w:r>
      <w:r w:rsidRPr="00665F82">
        <w:rPr>
          <w:rStyle w:val="eop"/>
          <w:rFonts w:asciiTheme="minorHAnsi" w:hAnsiTheme="minorHAnsi" w:cstheme="minorHAnsi"/>
          <w:sz w:val="22"/>
          <w:szCs w:val="22"/>
        </w:rPr>
        <w:t> </w:t>
      </w:r>
    </w:p>
    <w:p w14:paraId="17C975C2" w14:textId="253D7646" w:rsidR="004A1F0C" w:rsidRPr="004714C3" w:rsidRDefault="004A1F0C" w:rsidP="004714C3">
      <w:pPr>
        <w:pStyle w:val="Otsikko2"/>
        <w:spacing w:before="100" w:beforeAutospacing="1" w:after="100" w:afterAutospacing="1"/>
        <w:rPr>
          <w:rFonts w:asciiTheme="minorHAnsi" w:hAnsiTheme="minorHAnsi" w:cstheme="minorHAnsi"/>
          <w:sz w:val="22"/>
          <w:szCs w:val="22"/>
        </w:rPr>
      </w:pPr>
      <w:bookmarkStart w:id="27" w:name="_Toc103777641"/>
      <w:r w:rsidRPr="004714C3">
        <w:rPr>
          <w:rStyle w:val="normaltextrun"/>
          <w:rFonts w:asciiTheme="minorHAnsi" w:hAnsiTheme="minorHAnsi" w:cstheme="minorHAnsi"/>
          <w:sz w:val="22"/>
          <w:szCs w:val="22"/>
        </w:rPr>
        <w:t>Asiakas- ja hyvinvointitietojen käsittelyn ja luovutuksen lokitiedot</w:t>
      </w:r>
      <w:bookmarkEnd w:id="27"/>
      <w:r w:rsidRPr="004714C3">
        <w:rPr>
          <w:rStyle w:val="eop"/>
          <w:rFonts w:asciiTheme="minorHAnsi" w:hAnsiTheme="minorHAnsi" w:cstheme="minorHAnsi"/>
          <w:sz w:val="22"/>
          <w:szCs w:val="22"/>
        </w:rPr>
        <w:t> </w:t>
      </w:r>
    </w:p>
    <w:p w14:paraId="26B7641A" w14:textId="6F03B930"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Jos </w:t>
      </w:r>
      <w:r w:rsidR="007E1F58" w:rsidRPr="00214142">
        <w:rPr>
          <w:rStyle w:val="normaltextrun"/>
          <w:rFonts w:asciiTheme="minorHAnsi" w:hAnsiTheme="minorHAnsi" w:cstheme="minorHAnsi"/>
          <w:sz w:val="22"/>
          <w:szCs w:val="22"/>
        </w:rPr>
        <w:t xml:space="preserve">sääntökirjan </w:t>
      </w:r>
      <w:r w:rsidRPr="00665F82">
        <w:rPr>
          <w:rStyle w:val="normaltextrun"/>
          <w:rFonts w:asciiTheme="minorHAnsi" w:hAnsiTheme="minorHAnsi" w:cstheme="minorHAnsi"/>
          <w:sz w:val="22"/>
          <w:szCs w:val="22"/>
        </w:rPr>
        <w:t>kohteena on järjestelmä, johon tallennetaan asiakas- tai potilasasiakirjoja, tietojen käsittelystä on kerättävä sosiaali- ja terveydenhuollon asiakastietojen sähköisestä käsittelystä annetun lain (748/2021) mukainen käyttö- ja luovutusloki, johon tallennetaan tieto selatusta tai käytetystä asiakas- tai potilastiedosta. </w:t>
      </w:r>
      <w:r w:rsidRPr="00665F82">
        <w:rPr>
          <w:rStyle w:val="eop"/>
          <w:rFonts w:asciiTheme="minorHAnsi" w:hAnsiTheme="minorHAnsi" w:cstheme="minorHAnsi"/>
          <w:sz w:val="22"/>
          <w:szCs w:val="22"/>
        </w:rPr>
        <w:t> </w:t>
      </w:r>
    </w:p>
    <w:p w14:paraId="64880981" w14:textId="77777777" w:rsidR="004A1F0C" w:rsidRPr="00665F82" w:rsidRDefault="004A1F0C" w:rsidP="004A1F0C">
      <w:pPr>
        <w:pStyle w:val="paragraph"/>
        <w:spacing w:before="0" w:beforeAutospacing="0" w:after="0" w:afterAutospacing="0"/>
        <w:ind w:left="1275"/>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51E18A11"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Käyttölokirekisteriin on tallennettava tieto käytetyistä asiakas- ja hyvinvointitiedoista, siitä palvelunantajasta, jonka asiakastietoja käytetään, asiakas- ja hyvinvointitietojen käyttäjästä, tietojen käyttötarkoituksesta ja käyttöajankohdasta sekä muista käytön valvontaa ja seurantaa varten tarvittavista tiedoista.</w:t>
      </w:r>
      <w:r w:rsidRPr="00665F82">
        <w:rPr>
          <w:rStyle w:val="eop"/>
          <w:rFonts w:asciiTheme="minorHAnsi" w:hAnsiTheme="minorHAnsi" w:cstheme="minorHAnsi"/>
          <w:sz w:val="22"/>
          <w:szCs w:val="22"/>
        </w:rPr>
        <w:t> </w:t>
      </w:r>
    </w:p>
    <w:p w14:paraId="547A9B6C"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7EA951A0"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Luovutuslokirekisteriin on tallennettava tieto luovutetuista asiakastiedoista, siitä palvelunantajasta, jonka asiakastietoja luovutetaan, asiakastietojen luovuttajasta, tietojen luovutustarkoituksesta, luovutuksensaajasta, luovutusajankohdasta sekä muista luovutusten valvontaa ja seurantaa varten tarvittavista tiedoista.</w:t>
      </w:r>
      <w:r w:rsidRPr="00665F82">
        <w:rPr>
          <w:rStyle w:val="eop"/>
          <w:rFonts w:asciiTheme="minorHAnsi" w:hAnsiTheme="minorHAnsi" w:cstheme="minorHAnsi"/>
          <w:sz w:val="22"/>
          <w:szCs w:val="22"/>
        </w:rPr>
        <w:t> </w:t>
      </w:r>
    </w:p>
    <w:p w14:paraId="40AD6DB2"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eop"/>
          <w:rFonts w:asciiTheme="minorHAnsi" w:hAnsiTheme="minorHAnsi" w:cstheme="minorHAnsi"/>
          <w:sz w:val="22"/>
          <w:szCs w:val="22"/>
        </w:rPr>
        <w:t> </w:t>
      </w:r>
    </w:p>
    <w:p w14:paraId="58562832"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Käyttö- ja luovutuslokitietojen eli lokitietoraportin avulla on pystyttävä toteamaan kyseisten käsittelytoimien perusteet, toteutuspäivä ja -aika, kenen henkilön asiakas- tai hyvinvointitietoja on käsitelty sekä henkilötietoja hakeneen tai niitä luovuttaneen henkilön tiedot ja näiden henkilötietojen vastaanottajien henkilöllisyys. Vaatimus koskee myös asiakas- ja potilastietojärjestelmän pääkäyttäjän käsittelytoimia. Lokitietoja on käytettävä ainoastaan käsittelyn lainmukaisuuden tarkistamiseen, omaehtoiseen valvontaan, henkilötietojen eheyden ja turvallisuuden varmistamiseen, teknisten virheiden selvittämiseen sekä rikosoikeudellisiin menettelyihin.</w:t>
      </w:r>
      <w:r w:rsidRPr="00665F82">
        <w:rPr>
          <w:rStyle w:val="eop"/>
          <w:rFonts w:asciiTheme="minorHAnsi" w:hAnsiTheme="minorHAnsi" w:cstheme="minorHAnsi"/>
          <w:sz w:val="22"/>
          <w:szCs w:val="22"/>
        </w:rPr>
        <w:t> </w:t>
      </w:r>
    </w:p>
    <w:p w14:paraId="7C50DA88" w14:textId="77777777" w:rsidR="004A1F0C" w:rsidRPr="00665F82" w:rsidRDefault="004A1F0C" w:rsidP="004A1F0C">
      <w:pPr>
        <w:pStyle w:val="paragraph"/>
        <w:spacing w:before="0" w:beforeAutospacing="0" w:after="0" w:afterAutospacing="0"/>
        <w:ind w:left="1275"/>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44DC817A" w14:textId="64B1C10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Asiakas- ja hyvinvointitietojen käsittelyä ja luovutusta koskevat lokitiedot ovat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aineistoa ja rekisterinpitäjä on </w:t>
      </w:r>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w:t>
      </w:r>
      <w:r w:rsidRPr="00665F82">
        <w:rPr>
          <w:rStyle w:val="eop"/>
          <w:rFonts w:asciiTheme="minorHAnsi" w:hAnsiTheme="minorHAnsi" w:cstheme="minorHAnsi"/>
          <w:sz w:val="22"/>
          <w:szCs w:val="22"/>
        </w:rPr>
        <w:t> </w:t>
      </w:r>
    </w:p>
    <w:p w14:paraId="5A5FF8B7"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2ED564B1" w14:textId="5B145C3E"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Sosiaali- ja terveydenhuollon, pelastumistoimen sekä siltä osin kuin ympäristöterveydenhuollon järjestämisvastuu siirtyy hyvinvointialueille Sopimuksessa mainittujen asiakashyvinvointietojen sekä niihin liittyvien lokitietojen rekisterinpito siirtyy hyvinvointialueelle. Siitä lukien Toimittaja vastaa henkilötietojen käsittelystä asiakas- ja hyvinvointitietojen </w:t>
      </w:r>
      <w:r w:rsidRPr="00665F82">
        <w:rPr>
          <w:rStyle w:val="normaltextrun"/>
          <w:rFonts w:asciiTheme="minorHAnsi" w:hAnsiTheme="minorHAnsi" w:cstheme="minorHAnsi"/>
          <w:sz w:val="22"/>
          <w:szCs w:val="22"/>
        </w:rPr>
        <w:lastRenderedPageBreak/>
        <w:t xml:space="preserve">sekä niihin liittyvien lokitietojen osalta hyvinvointialueelle. Sopimus siirtyy </w:t>
      </w:r>
      <w:r w:rsidR="007E1F58" w:rsidRPr="00214142">
        <w:rPr>
          <w:rStyle w:val="normaltextrun"/>
          <w:rFonts w:asciiTheme="minorHAnsi" w:hAnsiTheme="minorHAnsi" w:cstheme="minorHAnsi"/>
          <w:sz w:val="22"/>
          <w:szCs w:val="22"/>
        </w:rPr>
        <w:t xml:space="preserve">sääntökirjan </w:t>
      </w:r>
      <w:r w:rsidRPr="00665F82">
        <w:rPr>
          <w:rStyle w:val="normaltextrun"/>
          <w:rFonts w:asciiTheme="minorHAnsi" w:hAnsiTheme="minorHAnsi" w:cstheme="minorHAnsi"/>
          <w:sz w:val="22"/>
          <w:szCs w:val="22"/>
        </w:rPr>
        <w:t>mukaisesti. </w:t>
      </w:r>
      <w:r w:rsidRPr="00665F82">
        <w:rPr>
          <w:rStyle w:val="eop"/>
          <w:rFonts w:asciiTheme="minorHAnsi" w:hAnsiTheme="minorHAnsi" w:cstheme="minorHAnsi"/>
          <w:sz w:val="22"/>
          <w:szCs w:val="22"/>
        </w:rPr>
        <w:t> </w:t>
      </w:r>
    </w:p>
    <w:p w14:paraId="4B849678"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1FF4C470" w14:textId="7535A8E3" w:rsidR="004A1F0C" w:rsidRPr="004714C3"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[Tarvittavat lokitiedot on voitava siirtää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niin päättäessä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keskitettyyn lokitietojärjestelmään.]</w:t>
      </w:r>
      <w:r w:rsidRPr="00665F82">
        <w:rPr>
          <w:rStyle w:val="eop"/>
          <w:rFonts w:asciiTheme="minorHAnsi" w:hAnsiTheme="minorHAnsi" w:cstheme="minorHAnsi"/>
          <w:sz w:val="22"/>
          <w:szCs w:val="22"/>
        </w:rPr>
        <w:t> </w:t>
      </w:r>
    </w:p>
    <w:p w14:paraId="61D8B5F7" w14:textId="405BAE36" w:rsidR="004A1F0C" w:rsidRPr="00C46971" w:rsidRDefault="004A1F0C" w:rsidP="00C46971">
      <w:pPr>
        <w:pStyle w:val="Otsikko2"/>
        <w:spacing w:before="100" w:beforeAutospacing="1" w:after="100" w:afterAutospacing="1"/>
        <w:rPr>
          <w:rFonts w:asciiTheme="minorHAnsi" w:hAnsiTheme="minorHAnsi" w:cstheme="minorHAnsi"/>
          <w:sz w:val="22"/>
          <w:szCs w:val="22"/>
        </w:rPr>
      </w:pPr>
      <w:bookmarkStart w:id="28" w:name="_Toc103777642"/>
      <w:r w:rsidRPr="004714C3">
        <w:rPr>
          <w:rStyle w:val="normaltextrun"/>
          <w:rFonts w:asciiTheme="minorHAnsi" w:hAnsiTheme="minorHAnsi" w:cstheme="minorHAnsi"/>
          <w:sz w:val="22"/>
          <w:szCs w:val="22"/>
        </w:rPr>
        <w:t xml:space="preserve">Tekniset lokit sekä tietoturvan </w:t>
      </w:r>
      <w:proofErr w:type="spellStart"/>
      <w:r w:rsidRPr="004714C3">
        <w:rPr>
          <w:rStyle w:val="spellingerror"/>
          <w:rFonts w:asciiTheme="minorHAnsi" w:hAnsiTheme="minorHAnsi" w:cstheme="minorHAnsi"/>
          <w:sz w:val="22"/>
          <w:szCs w:val="22"/>
        </w:rPr>
        <w:t>audit</w:t>
      </w:r>
      <w:proofErr w:type="spellEnd"/>
      <w:r w:rsidRPr="004714C3">
        <w:rPr>
          <w:rStyle w:val="normaltextrun"/>
          <w:rFonts w:asciiTheme="minorHAnsi" w:hAnsiTheme="minorHAnsi" w:cstheme="minorHAnsi"/>
          <w:sz w:val="22"/>
          <w:szCs w:val="22"/>
        </w:rPr>
        <w:t xml:space="preserve"> </w:t>
      </w:r>
      <w:proofErr w:type="spellStart"/>
      <w:r w:rsidRPr="004714C3">
        <w:rPr>
          <w:rStyle w:val="spellingerror"/>
          <w:rFonts w:asciiTheme="minorHAnsi" w:hAnsiTheme="minorHAnsi" w:cstheme="minorHAnsi"/>
          <w:sz w:val="22"/>
          <w:szCs w:val="22"/>
        </w:rPr>
        <w:t>trail</w:t>
      </w:r>
      <w:proofErr w:type="spellEnd"/>
      <w:r w:rsidRPr="004714C3">
        <w:rPr>
          <w:rStyle w:val="normaltextrun"/>
          <w:rFonts w:asciiTheme="minorHAnsi" w:hAnsiTheme="minorHAnsi" w:cstheme="minorHAnsi"/>
          <w:sz w:val="22"/>
          <w:szCs w:val="22"/>
        </w:rPr>
        <w:t xml:space="preserve"> -loki</w:t>
      </w:r>
      <w:bookmarkEnd w:id="28"/>
      <w:r w:rsidRPr="004714C3">
        <w:rPr>
          <w:rStyle w:val="normaltextrun"/>
          <w:rFonts w:asciiTheme="minorHAnsi" w:hAnsiTheme="minorHAnsi" w:cstheme="minorHAnsi"/>
          <w:sz w:val="22"/>
          <w:szCs w:val="22"/>
        </w:rPr>
        <w:t> </w:t>
      </w:r>
      <w:r w:rsidRPr="004714C3">
        <w:rPr>
          <w:rStyle w:val="eop"/>
          <w:rFonts w:asciiTheme="minorHAnsi" w:hAnsiTheme="minorHAnsi" w:cstheme="minorHAnsi"/>
          <w:sz w:val="22"/>
          <w:szCs w:val="22"/>
        </w:rPr>
        <w:t> </w:t>
      </w:r>
    </w:p>
    <w:p w14:paraId="51C9AB62"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Ratkaisun on kyettävä keräämään lokitietoa vähintään seuraavissa tapahtumissa: </w:t>
      </w:r>
      <w:r w:rsidRPr="00665F82">
        <w:rPr>
          <w:rStyle w:val="eop"/>
          <w:rFonts w:asciiTheme="minorHAnsi" w:hAnsiTheme="minorHAnsi" w:cstheme="minorHAnsi"/>
          <w:sz w:val="22"/>
          <w:szCs w:val="22"/>
        </w:rPr>
        <w:t> </w:t>
      </w:r>
    </w:p>
    <w:p w14:paraId="40C0A299" w14:textId="77777777" w:rsidR="004A1F0C" w:rsidRPr="00665F82" w:rsidRDefault="004A1F0C" w:rsidP="004A1F0C">
      <w:pPr>
        <w:pStyle w:val="paragraph"/>
        <w:spacing w:before="0" w:beforeAutospacing="0" w:after="0" w:afterAutospacing="0"/>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392A92D0" w14:textId="77777777" w:rsidR="004A1F0C" w:rsidRPr="00665F82" w:rsidRDefault="004A1F0C" w:rsidP="004714C3">
      <w:pPr>
        <w:pStyle w:val="paragraph"/>
        <w:numPr>
          <w:ilvl w:val="0"/>
          <w:numId w:val="20"/>
        </w:numPr>
        <w:spacing w:before="0" w:beforeAutospacing="0" w:after="0" w:afterAutospacing="0"/>
        <w:ind w:left="2061"/>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käyttäjien kirjautumiset, kirjautumisyritykset sekä uloskirjautumiset järjestelmään (käyttöloki), </w:t>
      </w:r>
      <w:r w:rsidRPr="00665F82">
        <w:rPr>
          <w:rStyle w:val="eop"/>
          <w:rFonts w:asciiTheme="minorHAnsi" w:hAnsiTheme="minorHAnsi" w:cstheme="minorHAnsi"/>
          <w:sz w:val="22"/>
          <w:szCs w:val="22"/>
        </w:rPr>
        <w:t> </w:t>
      </w:r>
    </w:p>
    <w:p w14:paraId="314EF720" w14:textId="77777777" w:rsidR="004A1F0C" w:rsidRPr="00665F82" w:rsidRDefault="004A1F0C" w:rsidP="004714C3">
      <w:pPr>
        <w:pStyle w:val="paragraph"/>
        <w:numPr>
          <w:ilvl w:val="0"/>
          <w:numId w:val="20"/>
        </w:numPr>
        <w:spacing w:before="0" w:beforeAutospacing="0" w:after="0" w:afterAutospacing="0"/>
        <w:ind w:left="2061"/>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Järjestelmän ylläpitotoimenpiteet (ylläpito- ja muutosloki) sekä</w:t>
      </w:r>
      <w:r w:rsidRPr="00665F82">
        <w:rPr>
          <w:rStyle w:val="eop"/>
          <w:rFonts w:asciiTheme="minorHAnsi" w:hAnsiTheme="minorHAnsi" w:cstheme="minorHAnsi"/>
          <w:sz w:val="22"/>
          <w:szCs w:val="22"/>
        </w:rPr>
        <w:t> </w:t>
      </w:r>
    </w:p>
    <w:p w14:paraId="3D6B5DFE" w14:textId="77777777" w:rsidR="004A1F0C" w:rsidRPr="00665F82" w:rsidRDefault="004A1F0C" w:rsidP="004714C3">
      <w:pPr>
        <w:pStyle w:val="paragraph"/>
        <w:numPr>
          <w:ilvl w:val="0"/>
          <w:numId w:val="20"/>
        </w:numPr>
        <w:spacing w:before="0" w:beforeAutospacing="0" w:after="0" w:afterAutospacing="0"/>
        <w:ind w:left="2061"/>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tietojen luvattoman muuttamisen ja muun luvattoman tai asiattoman tietojen käsittelyn havaitsemiseksi tarpeelliset tekniset lokitiedot, kuten keskeisten verkkolaitteiden ja palvelinten lokitiedot (tapahtuma- ja virheloki).</w:t>
      </w:r>
      <w:r w:rsidRPr="00665F82">
        <w:rPr>
          <w:rStyle w:val="eop"/>
          <w:rFonts w:asciiTheme="minorHAnsi" w:hAnsiTheme="minorHAnsi" w:cstheme="minorHAnsi"/>
          <w:sz w:val="22"/>
          <w:szCs w:val="22"/>
        </w:rPr>
        <w:t> </w:t>
      </w:r>
    </w:p>
    <w:p w14:paraId="5B01AB2B" w14:textId="77777777" w:rsidR="004A1F0C" w:rsidRPr="00665F82" w:rsidRDefault="004A1F0C" w:rsidP="004A1F0C">
      <w:pPr>
        <w:pStyle w:val="paragraph"/>
        <w:spacing w:before="0" w:beforeAutospacing="0" w:after="0" w:afterAutospacing="0"/>
        <w:ind w:left="1275"/>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6A107EEA"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Ratkaisun tapahtumista ja virheilmoituksista Toimittajan tulee kerätä lokitiedot. </w:t>
      </w:r>
      <w:r w:rsidRPr="00665F82">
        <w:rPr>
          <w:rStyle w:val="eop"/>
          <w:rFonts w:asciiTheme="minorHAnsi" w:hAnsiTheme="minorHAnsi" w:cstheme="minorHAnsi"/>
          <w:sz w:val="22"/>
          <w:szCs w:val="22"/>
        </w:rPr>
        <w:t> </w:t>
      </w:r>
    </w:p>
    <w:p w14:paraId="15E1BF3C"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10722DAD"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Ratkaisu ei saa </w:t>
      </w:r>
      <w:proofErr w:type="spellStart"/>
      <w:r w:rsidRPr="00665F82">
        <w:rPr>
          <w:rStyle w:val="spellingerror"/>
          <w:rFonts w:asciiTheme="minorHAnsi" w:hAnsiTheme="minorHAnsi" w:cstheme="minorHAnsi"/>
          <w:sz w:val="22"/>
          <w:szCs w:val="22"/>
        </w:rPr>
        <w:t>lokittaa</w:t>
      </w:r>
      <w:proofErr w:type="spellEnd"/>
      <w:r w:rsidRPr="00665F82">
        <w:rPr>
          <w:rStyle w:val="normaltextrun"/>
          <w:rFonts w:asciiTheme="minorHAnsi" w:hAnsiTheme="minorHAnsi" w:cstheme="minorHAnsi"/>
          <w:sz w:val="22"/>
          <w:szCs w:val="22"/>
        </w:rPr>
        <w:t xml:space="preserve"> pääsynhallintaan liittyviä salaisuuksia, kuten salasanoja tai pääsytunnuksia.</w:t>
      </w:r>
      <w:r w:rsidRPr="00665F82">
        <w:rPr>
          <w:rStyle w:val="eop"/>
          <w:rFonts w:asciiTheme="minorHAnsi" w:hAnsiTheme="minorHAnsi" w:cstheme="minorHAnsi"/>
          <w:sz w:val="22"/>
          <w:szCs w:val="22"/>
        </w:rPr>
        <w:t> </w:t>
      </w:r>
    </w:p>
    <w:p w14:paraId="074F0744"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7DD65EC4"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Ratkaisun tulee </w:t>
      </w:r>
      <w:proofErr w:type="spellStart"/>
      <w:r w:rsidRPr="00665F82">
        <w:rPr>
          <w:rStyle w:val="spellingerror"/>
          <w:rFonts w:asciiTheme="minorHAnsi" w:hAnsiTheme="minorHAnsi" w:cstheme="minorHAnsi"/>
          <w:sz w:val="22"/>
          <w:szCs w:val="22"/>
        </w:rPr>
        <w:t>lokittaa</w:t>
      </w:r>
      <w:proofErr w:type="spellEnd"/>
      <w:r w:rsidRPr="00665F82">
        <w:rPr>
          <w:rStyle w:val="normaltextrun"/>
          <w:rFonts w:asciiTheme="minorHAnsi" w:hAnsiTheme="minorHAnsi" w:cstheme="minorHAnsi"/>
          <w:sz w:val="22"/>
          <w:szCs w:val="22"/>
        </w:rPr>
        <w:t xml:space="preserve"> kattavasti tietoa kaikista potentiaalisista tietoturvapoikkeamista. Esimerkkinä mutta ei näihin esimerkkeihin rajoittuen epäonnistuneista kirjautumisyrityksistä, salasanojen palauttamisista, virheellisistä syötteistä sekä muista vastaavista seikoista. Lokien tulee kattaa kaikki tarvittava tieto myöhempää mahdollista tietoturvapoikkeaman tutkintaa varten.</w:t>
      </w:r>
      <w:r w:rsidRPr="00665F82">
        <w:rPr>
          <w:rStyle w:val="eop"/>
          <w:rFonts w:asciiTheme="minorHAnsi" w:hAnsiTheme="minorHAnsi" w:cstheme="minorHAnsi"/>
          <w:sz w:val="22"/>
          <w:szCs w:val="22"/>
        </w:rPr>
        <w:t> </w:t>
      </w:r>
    </w:p>
    <w:p w14:paraId="23FE85B5" w14:textId="77777777"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4ADD9AF7" w14:textId="151ADAFB" w:rsidR="004A1F0C" w:rsidRPr="00665F82" w:rsidRDefault="004A1F0C" w:rsidP="004714C3">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Teknisten ja tietoturvan </w:t>
      </w:r>
      <w:proofErr w:type="spellStart"/>
      <w:r w:rsidRPr="00665F82">
        <w:rPr>
          <w:rStyle w:val="spellingerror"/>
          <w:rFonts w:asciiTheme="minorHAnsi" w:hAnsiTheme="minorHAnsi" w:cstheme="minorHAnsi"/>
          <w:sz w:val="22"/>
          <w:szCs w:val="22"/>
        </w:rPr>
        <w:t>audit</w:t>
      </w:r>
      <w:proofErr w:type="spellEnd"/>
      <w:r w:rsidRPr="00665F82">
        <w:rPr>
          <w:rStyle w:val="normaltextrun"/>
          <w:rFonts w:asciiTheme="minorHAnsi" w:hAnsiTheme="minorHAnsi" w:cstheme="minorHAnsi"/>
          <w:sz w:val="22"/>
          <w:szCs w:val="22"/>
        </w:rPr>
        <w:t xml:space="preserve"> </w:t>
      </w:r>
      <w:proofErr w:type="spellStart"/>
      <w:r w:rsidRPr="00665F82">
        <w:rPr>
          <w:rStyle w:val="spellingerror"/>
          <w:rFonts w:asciiTheme="minorHAnsi" w:hAnsiTheme="minorHAnsi" w:cstheme="minorHAnsi"/>
          <w:sz w:val="22"/>
          <w:szCs w:val="22"/>
        </w:rPr>
        <w:t>trail</w:t>
      </w:r>
      <w:proofErr w:type="spellEnd"/>
      <w:r w:rsidRPr="00665F82">
        <w:rPr>
          <w:rStyle w:val="normaltextrun"/>
          <w:rFonts w:asciiTheme="minorHAnsi" w:hAnsiTheme="minorHAnsi" w:cstheme="minorHAnsi"/>
          <w:sz w:val="22"/>
          <w:szCs w:val="22"/>
        </w:rPr>
        <w:t xml:space="preserve"> -lokien lokitiedot ovat Toimittajan aineistoa ja rekisterinpitäjänä on Toimittaja, ellei laissa ole toisin määrätty tai erikseen toisin sovittu. Toimittajan tulee edellä mainitusta huolimatta raportoida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a</w:t>
      </w:r>
      <w:proofErr w:type="spellEnd"/>
      <w:r w:rsidRPr="00665F82">
        <w:rPr>
          <w:rStyle w:val="normaltextrun"/>
          <w:rFonts w:asciiTheme="minorHAnsi" w:hAnsiTheme="minorHAnsi" w:cstheme="minorHAnsi"/>
          <w:sz w:val="22"/>
          <w:szCs w:val="22"/>
        </w:rPr>
        <w:t xml:space="preserve"> tässä luvussa mainituista seikoista kuten tietoturvapoikkeamista</w:t>
      </w:r>
      <w:r w:rsidR="00214142">
        <w:rPr>
          <w:rStyle w:val="normaltextrun"/>
          <w:rFonts w:asciiTheme="minorHAnsi" w:hAnsiTheme="minorHAnsi" w:cstheme="minorHAnsi"/>
          <w:sz w:val="22"/>
          <w:szCs w:val="22"/>
        </w:rPr>
        <w:t>.</w:t>
      </w:r>
      <w:r w:rsidRPr="00665F82">
        <w:rPr>
          <w:rStyle w:val="normaltextrun"/>
          <w:rFonts w:asciiTheme="minorHAnsi" w:hAnsiTheme="minorHAnsi" w:cstheme="minorHAnsi"/>
          <w:sz w:val="22"/>
          <w:szCs w:val="22"/>
        </w:rPr>
        <w:t xml:space="preserve"> </w:t>
      </w:r>
    </w:p>
    <w:p w14:paraId="29A17E07" w14:textId="2F0EB926" w:rsidR="004A1F0C" w:rsidRPr="0015051E" w:rsidRDefault="004A1F0C" w:rsidP="0015051E">
      <w:pPr>
        <w:pStyle w:val="Otsikko2"/>
        <w:spacing w:before="100" w:beforeAutospacing="1" w:after="100" w:afterAutospacing="1"/>
        <w:rPr>
          <w:rFonts w:asciiTheme="minorHAnsi" w:hAnsiTheme="minorHAnsi" w:cstheme="minorHAnsi"/>
          <w:sz w:val="22"/>
          <w:szCs w:val="22"/>
        </w:rPr>
      </w:pPr>
      <w:bookmarkStart w:id="29" w:name="_Toc103777643"/>
      <w:r w:rsidRPr="0015051E">
        <w:rPr>
          <w:rStyle w:val="normaltextrun"/>
          <w:rFonts w:asciiTheme="minorHAnsi" w:hAnsiTheme="minorHAnsi" w:cstheme="minorHAnsi"/>
          <w:sz w:val="22"/>
          <w:szCs w:val="22"/>
        </w:rPr>
        <w:t>Lokitietojen säilyttäminen</w:t>
      </w:r>
      <w:bookmarkEnd w:id="29"/>
      <w:r w:rsidRPr="0015051E">
        <w:rPr>
          <w:rStyle w:val="eop"/>
          <w:rFonts w:asciiTheme="minorHAnsi" w:hAnsiTheme="minorHAnsi" w:cstheme="minorHAnsi"/>
          <w:sz w:val="22"/>
          <w:szCs w:val="22"/>
        </w:rPr>
        <w:t> </w:t>
      </w:r>
    </w:p>
    <w:p w14:paraId="336C8D10" w14:textId="56F2996E" w:rsidR="004A1F0C" w:rsidRDefault="004A1F0C" w:rsidP="0015051E">
      <w:pPr>
        <w:pStyle w:val="paragraph"/>
        <w:spacing w:before="0" w:beforeAutospacing="0" w:after="0" w:afterAutospacing="0"/>
        <w:ind w:left="1134"/>
        <w:jc w:val="both"/>
        <w:textAlignment w:val="baseline"/>
        <w:rPr>
          <w:rStyle w:val="eop"/>
          <w:rFonts w:asciiTheme="minorHAnsi" w:hAnsiTheme="minorHAnsi" w:cstheme="minorHAnsi"/>
          <w:sz w:val="22"/>
          <w:szCs w:val="22"/>
        </w:rPr>
      </w:pPr>
      <w:r w:rsidRPr="00665F82">
        <w:rPr>
          <w:rStyle w:val="normaltextrun"/>
          <w:rFonts w:asciiTheme="minorHAnsi" w:hAnsiTheme="minorHAnsi" w:cstheme="minorHAnsi"/>
          <w:sz w:val="22"/>
          <w:szCs w:val="22"/>
        </w:rPr>
        <w:t>Lokitietoja säilytetään seuraavasti:</w:t>
      </w:r>
      <w:r w:rsidRPr="00665F82">
        <w:rPr>
          <w:rStyle w:val="eop"/>
          <w:rFonts w:asciiTheme="minorHAnsi" w:hAnsiTheme="minorHAnsi" w:cstheme="minorHAnsi"/>
          <w:sz w:val="22"/>
          <w:szCs w:val="22"/>
        </w:rPr>
        <w:t> </w:t>
      </w:r>
    </w:p>
    <w:p w14:paraId="33F506AD" w14:textId="77777777" w:rsidR="0015051E" w:rsidRPr="00665F82" w:rsidRDefault="0015051E" w:rsidP="0015051E">
      <w:pPr>
        <w:pStyle w:val="paragraph"/>
        <w:spacing w:before="0" w:beforeAutospacing="0" w:after="0" w:afterAutospacing="0"/>
        <w:ind w:left="1134"/>
        <w:jc w:val="both"/>
        <w:textAlignment w:val="baseline"/>
        <w:rPr>
          <w:rFonts w:asciiTheme="minorHAnsi" w:hAnsiTheme="minorHAnsi" w:cstheme="minorHAnsi"/>
          <w:sz w:val="22"/>
          <w:szCs w:val="22"/>
        </w:rPr>
      </w:pPr>
    </w:p>
    <w:p w14:paraId="03B08D9D" w14:textId="77777777" w:rsidR="0015051E" w:rsidRDefault="004A1F0C" w:rsidP="0015051E">
      <w:pPr>
        <w:pStyle w:val="paragraph"/>
        <w:numPr>
          <w:ilvl w:val="0"/>
          <w:numId w:val="19"/>
        </w:numPr>
        <w:spacing w:before="0" w:beforeAutospacing="0" w:after="0" w:afterAutospacing="0"/>
        <w:ind w:left="2061"/>
        <w:jc w:val="both"/>
        <w:textAlignment w:val="baseline"/>
        <w:rPr>
          <w:rStyle w:val="tabchar"/>
          <w:rFonts w:asciiTheme="minorHAnsi" w:hAnsiTheme="minorHAnsi" w:cstheme="minorHAnsi"/>
          <w:sz w:val="22"/>
          <w:szCs w:val="22"/>
        </w:rPr>
      </w:pPr>
      <w:r w:rsidRPr="00665F82">
        <w:rPr>
          <w:rStyle w:val="normaltextrun"/>
          <w:rFonts w:asciiTheme="minorHAnsi" w:hAnsiTheme="minorHAnsi" w:cstheme="minorHAnsi"/>
          <w:sz w:val="22"/>
          <w:szCs w:val="22"/>
        </w:rPr>
        <w:t>luvussa 7.1 mainitut tiedonhallintalain mukaiset käyttö- ja luovutuslokit:</w:t>
      </w:r>
    </w:p>
    <w:p w14:paraId="6B490D61" w14:textId="77777777" w:rsidR="0015051E" w:rsidRDefault="004A1F0C" w:rsidP="0015051E">
      <w:pPr>
        <w:pStyle w:val="paragraph"/>
        <w:numPr>
          <w:ilvl w:val="1"/>
          <w:numId w:val="19"/>
        </w:numPr>
        <w:spacing w:before="0" w:beforeAutospacing="0" w:after="0" w:afterAutospacing="0"/>
        <w:jc w:val="both"/>
        <w:textAlignment w:val="baseline"/>
        <w:rPr>
          <w:rFonts w:asciiTheme="minorHAnsi" w:hAnsiTheme="minorHAnsi" w:cstheme="minorHAnsi"/>
          <w:sz w:val="22"/>
          <w:szCs w:val="22"/>
        </w:rPr>
      </w:pPr>
      <w:r w:rsidRPr="0015051E">
        <w:rPr>
          <w:rStyle w:val="normaltextrun"/>
          <w:rFonts w:asciiTheme="minorHAnsi" w:hAnsiTheme="minorHAnsi" w:cstheme="minorHAnsi"/>
          <w:sz w:val="22"/>
          <w:szCs w:val="22"/>
        </w:rPr>
        <w:t>Luovutuslokit</w:t>
      </w:r>
      <w:r w:rsidRPr="0015051E">
        <w:rPr>
          <w:rStyle w:val="tabchar"/>
          <w:rFonts w:asciiTheme="minorHAnsi" w:hAnsiTheme="minorHAnsi" w:cstheme="minorHAnsi"/>
          <w:sz w:val="22"/>
          <w:szCs w:val="22"/>
        </w:rPr>
        <w:tab/>
      </w:r>
      <w:r w:rsidRPr="0015051E">
        <w:rPr>
          <w:rStyle w:val="normaltextrun"/>
          <w:rFonts w:asciiTheme="minorHAnsi" w:hAnsiTheme="minorHAnsi" w:cstheme="minorHAnsi"/>
          <w:sz w:val="22"/>
          <w:szCs w:val="22"/>
        </w:rPr>
        <w:t>5 v</w:t>
      </w:r>
      <w:r w:rsidRPr="0015051E">
        <w:rPr>
          <w:rStyle w:val="eop"/>
          <w:rFonts w:asciiTheme="minorHAnsi" w:hAnsiTheme="minorHAnsi" w:cstheme="minorHAnsi"/>
          <w:sz w:val="22"/>
          <w:szCs w:val="22"/>
        </w:rPr>
        <w:t> </w:t>
      </w:r>
    </w:p>
    <w:p w14:paraId="082434C3" w14:textId="63B67F93" w:rsidR="004A1F0C" w:rsidRPr="0015051E" w:rsidRDefault="004A1F0C" w:rsidP="0015051E">
      <w:pPr>
        <w:pStyle w:val="paragraph"/>
        <w:numPr>
          <w:ilvl w:val="1"/>
          <w:numId w:val="19"/>
        </w:numPr>
        <w:spacing w:before="0" w:beforeAutospacing="0" w:after="0" w:afterAutospacing="0"/>
        <w:jc w:val="both"/>
        <w:textAlignment w:val="baseline"/>
        <w:rPr>
          <w:rFonts w:asciiTheme="minorHAnsi" w:hAnsiTheme="minorHAnsi" w:cstheme="minorHAnsi"/>
          <w:sz w:val="22"/>
          <w:szCs w:val="22"/>
        </w:rPr>
      </w:pPr>
      <w:r w:rsidRPr="0015051E">
        <w:rPr>
          <w:rStyle w:val="normaltextrun"/>
          <w:rFonts w:asciiTheme="minorHAnsi" w:hAnsiTheme="minorHAnsi" w:cstheme="minorHAnsi"/>
          <w:sz w:val="22"/>
          <w:szCs w:val="22"/>
        </w:rPr>
        <w:t>Käyttölokit</w:t>
      </w:r>
      <w:r w:rsidRPr="0015051E">
        <w:rPr>
          <w:rStyle w:val="tabchar"/>
          <w:rFonts w:asciiTheme="minorHAnsi" w:hAnsiTheme="minorHAnsi" w:cstheme="minorHAnsi"/>
          <w:sz w:val="22"/>
          <w:szCs w:val="22"/>
        </w:rPr>
        <w:tab/>
      </w:r>
      <w:r w:rsidRPr="0015051E">
        <w:rPr>
          <w:rStyle w:val="normaltextrun"/>
          <w:rFonts w:asciiTheme="minorHAnsi" w:hAnsiTheme="minorHAnsi" w:cstheme="minorHAnsi"/>
          <w:sz w:val="22"/>
          <w:szCs w:val="22"/>
        </w:rPr>
        <w:t>2 v</w:t>
      </w:r>
      <w:r w:rsidRPr="0015051E">
        <w:rPr>
          <w:rStyle w:val="eop"/>
          <w:rFonts w:asciiTheme="minorHAnsi" w:hAnsiTheme="minorHAnsi" w:cstheme="minorHAnsi"/>
          <w:sz w:val="22"/>
          <w:szCs w:val="22"/>
        </w:rPr>
        <w:t> </w:t>
      </w:r>
    </w:p>
    <w:p w14:paraId="7008D076" w14:textId="6B27F081" w:rsidR="004A1F0C" w:rsidRPr="00665F82" w:rsidRDefault="004A1F0C" w:rsidP="0015051E">
      <w:pPr>
        <w:pStyle w:val="paragraph"/>
        <w:numPr>
          <w:ilvl w:val="0"/>
          <w:numId w:val="19"/>
        </w:numPr>
        <w:spacing w:before="0" w:beforeAutospacing="0" w:after="0" w:afterAutospacing="0"/>
        <w:ind w:left="2061"/>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luvussa</w:t>
      </w:r>
      <w:r w:rsidR="008B60F6">
        <w:rPr>
          <w:rStyle w:val="normaltextrun"/>
          <w:rFonts w:asciiTheme="minorHAnsi" w:hAnsiTheme="minorHAnsi" w:cstheme="minorHAnsi"/>
          <w:sz w:val="22"/>
          <w:szCs w:val="22"/>
        </w:rPr>
        <w:t xml:space="preserve"> </w:t>
      </w:r>
      <w:r w:rsidRPr="00665F82">
        <w:rPr>
          <w:rStyle w:val="normaltextrun"/>
          <w:rFonts w:asciiTheme="minorHAnsi" w:hAnsiTheme="minorHAnsi" w:cstheme="minorHAnsi"/>
          <w:sz w:val="22"/>
          <w:szCs w:val="22"/>
        </w:rPr>
        <w:t>7.2 mainitut asiakastietolain mukaiset käyttö- ja luovutuslokit 12 v</w:t>
      </w:r>
      <w:r w:rsidRPr="00665F82">
        <w:rPr>
          <w:rStyle w:val="eop"/>
          <w:rFonts w:asciiTheme="minorHAnsi" w:hAnsiTheme="minorHAnsi" w:cstheme="minorHAnsi"/>
          <w:sz w:val="22"/>
          <w:szCs w:val="22"/>
        </w:rPr>
        <w:t> </w:t>
      </w:r>
    </w:p>
    <w:p w14:paraId="1D3244D7" w14:textId="13CA6788" w:rsidR="004A1F0C" w:rsidRPr="00665F82" w:rsidRDefault="004A1F0C" w:rsidP="0015051E">
      <w:pPr>
        <w:pStyle w:val="paragraph"/>
        <w:numPr>
          <w:ilvl w:val="0"/>
          <w:numId w:val="19"/>
        </w:numPr>
        <w:spacing w:before="0" w:beforeAutospacing="0" w:after="0" w:afterAutospacing="0"/>
        <w:ind w:left="2061"/>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luvussa 7.3 mainitut tekniset ja </w:t>
      </w:r>
      <w:proofErr w:type="spellStart"/>
      <w:r w:rsidRPr="00665F82">
        <w:rPr>
          <w:rStyle w:val="spellingerror"/>
          <w:rFonts w:asciiTheme="minorHAnsi" w:hAnsiTheme="minorHAnsi" w:cstheme="minorHAnsi"/>
          <w:sz w:val="22"/>
          <w:szCs w:val="22"/>
        </w:rPr>
        <w:t>audit</w:t>
      </w:r>
      <w:proofErr w:type="spellEnd"/>
      <w:r w:rsidRPr="00665F82">
        <w:rPr>
          <w:rStyle w:val="normaltextrun"/>
          <w:rFonts w:asciiTheme="minorHAnsi" w:hAnsiTheme="minorHAnsi" w:cstheme="minorHAnsi"/>
          <w:sz w:val="22"/>
          <w:szCs w:val="22"/>
        </w:rPr>
        <w:t xml:space="preserve"> </w:t>
      </w:r>
      <w:proofErr w:type="spellStart"/>
      <w:r w:rsidRPr="00665F82">
        <w:rPr>
          <w:rStyle w:val="spellingerror"/>
          <w:rFonts w:asciiTheme="minorHAnsi" w:hAnsiTheme="minorHAnsi" w:cstheme="minorHAnsi"/>
          <w:sz w:val="22"/>
          <w:szCs w:val="22"/>
        </w:rPr>
        <w:t>trail</w:t>
      </w:r>
      <w:proofErr w:type="spellEnd"/>
      <w:r w:rsidRPr="00665F82">
        <w:rPr>
          <w:rStyle w:val="normaltextrun"/>
          <w:rFonts w:asciiTheme="minorHAnsi" w:hAnsiTheme="minorHAnsi" w:cstheme="minorHAnsi"/>
          <w:sz w:val="22"/>
          <w:szCs w:val="22"/>
        </w:rPr>
        <w:t xml:space="preserve"> -lokit</w:t>
      </w:r>
      <w:r w:rsidR="0015051E">
        <w:rPr>
          <w:rStyle w:val="normaltextrun"/>
          <w:rFonts w:asciiTheme="minorHAnsi" w:hAnsiTheme="minorHAnsi" w:cstheme="minorHAnsi"/>
          <w:sz w:val="22"/>
          <w:szCs w:val="22"/>
        </w:rPr>
        <w:t xml:space="preserve"> </w:t>
      </w:r>
      <w:r w:rsidRPr="00665F82">
        <w:rPr>
          <w:rStyle w:val="normaltextrun"/>
          <w:rFonts w:asciiTheme="minorHAnsi" w:hAnsiTheme="minorHAnsi" w:cstheme="minorHAnsi"/>
          <w:sz w:val="22"/>
          <w:szCs w:val="22"/>
        </w:rPr>
        <w:t>2 v</w:t>
      </w:r>
      <w:r w:rsidRPr="00665F82">
        <w:rPr>
          <w:rStyle w:val="eop"/>
          <w:rFonts w:asciiTheme="minorHAnsi" w:hAnsiTheme="minorHAnsi" w:cstheme="minorHAnsi"/>
          <w:sz w:val="22"/>
          <w:szCs w:val="22"/>
        </w:rPr>
        <w:t> </w:t>
      </w:r>
    </w:p>
    <w:p w14:paraId="2C87BD41" w14:textId="77777777" w:rsidR="004A1F0C" w:rsidRPr="00665F82" w:rsidRDefault="004A1F0C" w:rsidP="004A1F0C">
      <w:pPr>
        <w:pStyle w:val="paragraph"/>
        <w:spacing w:before="0" w:beforeAutospacing="0" w:after="0" w:afterAutospacing="0"/>
        <w:ind w:left="1635" w:firstLine="1290"/>
        <w:jc w:val="both"/>
        <w:textAlignment w:val="baseline"/>
        <w:rPr>
          <w:rFonts w:asciiTheme="minorHAnsi" w:hAnsiTheme="minorHAnsi" w:cstheme="minorHAnsi"/>
          <w:sz w:val="22"/>
          <w:szCs w:val="22"/>
        </w:rPr>
      </w:pPr>
      <w:r w:rsidRPr="00665F82">
        <w:rPr>
          <w:rStyle w:val="eop"/>
          <w:rFonts w:asciiTheme="minorHAnsi" w:hAnsiTheme="minorHAnsi" w:cstheme="minorHAnsi"/>
          <w:sz w:val="22"/>
          <w:szCs w:val="22"/>
        </w:rPr>
        <w:t> </w:t>
      </w:r>
    </w:p>
    <w:p w14:paraId="6E743596" w14:textId="7DB6A7F4" w:rsidR="004A1F0C" w:rsidRPr="00665F82" w:rsidRDefault="00ED7EFD" w:rsidP="0015051E">
      <w:pPr>
        <w:pStyle w:val="paragraph"/>
        <w:spacing w:before="0" w:beforeAutospacing="0" w:after="0" w:afterAutospacing="0"/>
        <w:ind w:left="1134"/>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VAKE</w:t>
      </w:r>
      <w:r w:rsidR="004A1F0C" w:rsidRPr="00665F82">
        <w:rPr>
          <w:rStyle w:val="normaltextrun"/>
          <w:rFonts w:asciiTheme="minorHAnsi" w:hAnsiTheme="minorHAnsi" w:cstheme="minorHAnsi"/>
          <w:sz w:val="22"/>
          <w:szCs w:val="22"/>
        </w:rPr>
        <w:t xml:space="preserve"> voi tapauskohtaisesti määritellä erikseen tässä Sopimuksen kohdassa mainittuja säilytysaikojen pituuksia.</w:t>
      </w:r>
      <w:r w:rsidR="004A1F0C" w:rsidRPr="00665F82">
        <w:rPr>
          <w:rStyle w:val="eop"/>
          <w:rFonts w:asciiTheme="minorHAnsi" w:hAnsiTheme="minorHAnsi" w:cstheme="minorHAnsi"/>
          <w:sz w:val="22"/>
          <w:szCs w:val="22"/>
        </w:rPr>
        <w:t> </w:t>
      </w:r>
    </w:p>
    <w:p w14:paraId="7B38A690" w14:textId="7777777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475AD1E1" w14:textId="7777777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Mikäli kyseessä on lainsäädännössä säädetty lokitietojen säilyttämistä koskeva velvollisuus, lokitietoja säilytetään lainsäädännössä säädetyn ajan. </w:t>
      </w:r>
      <w:r w:rsidRPr="00665F82">
        <w:rPr>
          <w:rStyle w:val="eop"/>
          <w:rFonts w:asciiTheme="minorHAnsi" w:hAnsiTheme="minorHAnsi" w:cstheme="minorHAnsi"/>
          <w:sz w:val="22"/>
          <w:szCs w:val="22"/>
        </w:rPr>
        <w:t> </w:t>
      </w:r>
    </w:p>
    <w:p w14:paraId="0232906A" w14:textId="7777777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lastRenderedPageBreak/>
        <w:t> </w:t>
      </w:r>
      <w:r w:rsidRPr="00665F82">
        <w:rPr>
          <w:rStyle w:val="eop"/>
          <w:rFonts w:asciiTheme="minorHAnsi" w:hAnsiTheme="minorHAnsi" w:cstheme="minorHAnsi"/>
          <w:sz w:val="22"/>
          <w:szCs w:val="22"/>
        </w:rPr>
        <w:t> </w:t>
      </w:r>
    </w:p>
    <w:p w14:paraId="68DAE6A8" w14:textId="167BD766"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Toimittaja on vastuussa lokitietojen hävittämisestä. Toimittaja on velvollinen hävittämään lokitiedot, kun Sopimuksessa tai lainsäädännössä määritelty lokitietojen säilyttämisaika päättyy. Toimittaja toimittaa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lle</w:t>
      </w:r>
      <w:proofErr w:type="spellEnd"/>
      <w:r w:rsidRPr="00665F82">
        <w:rPr>
          <w:rStyle w:val="normaltextrun"/>
          <w:rFonts w:asciiTheme="minorHAnsi" w:hAnsiTheme="minorHAnsi" w:cstheme="minorHAnsi"/>
          <w:sz w:val="22"/>
          <w:szCs w:val="22"/>
        </w:rPr>
        <w:t xml:space="preserve"> kirjallisen hävitysesityksen lokitietojen tuhoamisesta, ellei Palvelussa ole ominaisuutta, joka automaattisesti tuottaa hävitysesityksen. </w:t>
      </w:r>
      <w:r w:rsidRPr="00665F82">
        <w:rPr>
          <w:rStyle w:val="eop"/>
          <w:rFonts w:asciiTheme="minorHAnsi" w:hAnsiTheme="minorHAnsi" w:cstheme="minorHAnsi"/>
          <w:sz w:val="22"/>
          <w:szCs w:val="22"/>
        </w:rPr>
        <w:t> </w:t>
      </w:r>
    </w:p>
    <w:p w14:paraId="30CFA50F" w14:textId="7777777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28FBFBC1" w14:textId="694381C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Toimittajan tulee esittää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lle</w:t>
      </w:r>
      <w:proofErr w:type="spellEnd"/>
      <w:r w:rsidRPr="00665F82">
        <w:rPr>
          <w:rStyle w:val="normaltextrun"/>
          <w:rFonts w:asciiTheme="minorHAnsi" w:hAnsiTheme="minorHAnsi" w:cstheme="minorHAnsi"/>
          <w:sz w:val="22"/>
          <w:szCs w:val="22"/>
        </w:rPr>
        <w:t xml:space="preserve"> kirjallinen hävitysraportti, että lokitiedot ja kaikki niistä mahdollisesti olevat jäljennökset on pysyvästi tuhottu. </w:t>
      </w:r>
      <w:r w:rsidRPr="00665F82">
        <w:rPr>
          <w:rStyle w:val="eop"/>
          <w:rFonts w:asciiTheme="minorHAnsi" w:hAnsiTheme="minorHAnsi" w:cstheme="minorHAnsi"/>
          <w:sz w:val="22"/>
          <w:szCs w:val="22"/>
        </w:rPr>
        <w:t> </w:t>
      </w:r>
    </w:p>
    <w:p w14:paraId="65F5E3A4" w14:textId="7777777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7E4C77B5" w14:textId="791B3E06"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Lokitietojen hävittämisen tulee sisältyä Palvelun hintaan eikä siitä saa aiheutua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lle</w:t>
      </w:r>
      <w:proofErr w:type="spellEnd"/>
      <w:r w:rsidRPr="00665F82">
        <w:rPr>
          <w:rStyle w:val="normaltextrun"/>
          <w:rFonts w:asciiTheme="minorHAnsi" w:hAnsiTheme="minorHAnsi" w:cstheme="minorHAnsi"/>
          <w:sz w:val="22"/>
          <w:szCs w:val="22"/>
        </w:rPr>
        <w:t xml:space="preserve"> erillisiä kustannuksia.</w:t>
      </w:r>
      <w:r w:rsidRPr="00665F82">
        <w:rPr>
          <w:rStyle w:val="eop"/>
          <w:rFonts w:asciiTheme="minorHAnsi" w:hAnsiTheme="minorHAnsi" w:cstheme="minorHAnsi"/>
          <w:sz w:val="22"/>
          <w:szCs w:val="22"/>
        </w:rPr>
        <w:t> </w:t>
      </w:r>
    </w:p>
    <w:p w14:paraId="56994587" w14:textId="77777777" w:rsidR="004A1F0C" w:rsidRPr="0015051E" w:rsidRDefault="004A1F0C" w:rsidP="0015051E">
      <w:pPr>
        <w:pStyle w:val="Otsikko2"/>
        <w:spacing w:before="100" w:beforeAutospacing="1" w:after="100" w:afterAutospacing="1"/>
        <w:rPr>
          <w:rFonts w:asciiTheme="minorHAnsi" w:hAnsiTheme="minorHAnsi" w:cstheme="minorHAnsi"/>
          <w:sz w:val="22"/>
          <w:szCs w:val="22"/>
        </w:rPr>
      </w:pPr>
      <w:bookmarkStart w:id="30" w:name="_Toc103777644"/>
      <w:r w:rsidRPr="0015051E">
        <w:rPr>
          <w:rStyle w:val="normaltextrun"/>
          <w:rFonts w:asciiTheme="minorHAnsi" w:hAnsiTheme="minorHAnsi" w:cstheme="minorHAnsi"/>
          <w:sz w:val="22"/>
          <w:szCs w:val="22"/>
        </w:rPr>
        <w:t>Muut lokitietoja koskevat velvoitteet</w:t>
      </w:r>
      <w:bookmarkEnd w:id="30"/>
      <w:r w:rsidRPr="0015051E">
        <w:rPr>
          <w:rStyle w:val="eop"/>
          <w:rFonts w:asciiTheme="minorHAnsi" w:hAnsiTheme="minorHAnsi" w:cstheme="minorHAnsi"/>
          <w:sz w:val="22"/>
          <w:szCs w:val="22"/>
        </w:rPr>
        <w:t> </w:t>
      </w:r>
    </w:p>
    <w:p w14:paraId="510D1FBD" w14:textId="7777777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Toimittajan on huolehdittava lokitietojen eheydestä ja kiistämättömyydestä siten, että ne suojataan muutoksilta. Lokitietoihin pääsy rajoitetaan vaan vain nimettyihin henkilöihin, jotka voivat hakea lokitietoja vain perustelluista syistä. </w:t>
      </w:r>
      <w:r w:rsidRPr="00665F82">
        <w:rPr>
          <w:rStyle w:val="eop"/>
          <w:rFonts w:asciiTheme="minorHAnsi" w:hAnsiTheme="minorHAnsi" w:cstheme="minorHAnsi"/>
          <w:sz w:val="22"/>
          <w:szCs w:val="22"/>
        </w:rPr>
        <w:t> </w:t>
      </w:r>
    </w:p>
    <w:p w14:paraId="7F876B60" w14:textId="7777777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092F3A4A" w14:textId="49A4706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xml:space="preserve">Toimittajan on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tai valvontaviranomaisen pyynnöstä asetettava lokitiedot </w:t>
      </w:r>
      <w:proofErr w:type="spellStart"/>
      <w:r w:rsidR="00ED7EFD">
        <w:rPr>
          <w:rStyle w:val="normaltextrun"/>
          <w:rFonts w:asciiTheme="minorHAnsi" w:hAnsiTheme="minorHAnsi" w:cstheme="minorHAnsi"/>
          <w:sz w:val="22"/>
          <w:szCs w:val="22"/>
        </w:rPr>
        <w:t>VAKE</w:t>
      </w:r>
      <w:r w:rsidRPr="00665F82">
        <w:rPr>
          <w:rStyle w:val="normaltextrun"/>
          <w:rFonts w:asciiTheme="minorHAnsi" w:hAnsiTheme="minorHAnsi" w:cstheme="minorHAnsi"/>
          <w:sz w:val="22"/>
          <w:szCs w:val="22"/>
        </w:rPr>
        <w:t>n</w:t>
      </w:r>
      <w:proofErr w:type="spellEnd"/>
      <w:r w:rsidRPr="00665F82">
        <w:rPr>
          <w:rStyle w:val="normaltextrun"/>
          <w:rFonts w:asciiTheme="minorHAnsi" w:hAnsiTheme="minorHAnsi" w:cstheme="minorHAnsi"/>
          <w:sz w:val="22"/>
          <w:szCs w:val="22"/>
        </w:rPr>
        <w:t xml:space="preserve"> tai valvontaviranomaisen saataville. </w:t>
      </w:r>
      <w:r w:rsidRPr="00665F82">
        <w:rPr>
          <w:rStyle w:val="eop"/>
          <w:rFonts w:asciiTheme="minorHAnsi" w:hAnsiTheme="minorHAnsi" w:cstheme="minorHAnsi"/>
          <w:sz w:val="22"/>
          <w:szCs w:val="22"/>
        </w:rPr>
        <w:t> </w:t>
      </w:r>
    </w:p>
    <w:p w14:paraId="73DBD876" w14:textId="7777777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540C0DD1" w14:textId="7777777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Toimittajan on huolehdittava siitä, että sen käsittelemät lokitiedot ovat sähköisessä muodossa siten, että ne voidaan siirtää Palvelusta toiseen palveluun. </w:t>
      </w:r>
      <w:r w:rsidRPr="00665F82">
        <w:rPr>
          <w:rStyle w:val="eop"/>
          <w:rFonts w:asciiTheme="minorHAnsi" w:hAnsiTheme="minorHAnsi" w:cstheme="minorHAnsi"/>
          <w:sz w:val="22"/>
          <w:szCs w:val="22"/>
        </w:rPr>
        <w:t> </w:t>
      </w:r>
    </w:p>
    <w:p w14:paraId="6D7AFAF1" w14:textId="77777777"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 </w:t>
      </w:r>
      <w:r w:rsidRPr="00665F82">
        <w:rPr>
          <w:rStyle w:val="eop"/>
          <w:rFonts w:asciiTheme="minorHAnsi" w:hAnsiTheme="minorHAnsi" w:cstheme="minorHAnsi"/>
          <w:sz w:val="22"/>
          <w:szCs w:val="22"/>
        </w:rPr>
        <w:t> </w:t>
      </w:r>
    </w:p>
    <w:p w14:paraId="193F5B3E" w14:textId="7FB52F4F" w:rsidR="004A1F0C" w:rsidRPr="00665F82" w:rsidRDefault="004A1F0C" w:rsidP="0015051E">
      <w:pPr>
        <w:pStyle w:val="paragraph"/>
        <w:spacing w:before="0" w:beforeAutospacing="0" w:after="0" w:afterAutospacing="0"/>
        <w:ind w:left="1134"/>
        <w:jc w:val="both"/>
        <w:textAlignment w:val="baseline"/>
        <w:rPr>
          <w:rFonts w:asciiTheme="minorHAnsi" w:hAnsiTheme="minorHAnsi" w:cstheme="minorHAnsi"/>
          <w:sz w:val="22"/>
          <w:szCs w:val="22"/>
        </w:rPr>
      </w:pPr>
      <w:r w:rsidRPr="00665F82">
        <w:rPr>
          <w:rStyle w:val="normaltextrun"/>
          <w:rFonts w:asciiTheme="minorHAnsi" w:hAnsiTheme="minorHAnsi" w:cstheme="minorHAnsi"/>
          <w:sz w:val="22"/>
          <w:szCs w:val="22"/>
        </w:rPr>
        <w:t>Lainsäädännössä määritellystä lokitietojen keräämis- ja säilyttämisvelvoitteesta osapuolet eivät voi sopia toisin.</w:t>
      </w:r>
      <w:r w:rsidRPr="00665F82">
        <w:rPr>
          <w:rStyle w:val="eop"/>
          <w:rFonts w:asciiTheme="minorHAnsi" w:hAnsiTheme="minorHAnsi" w:cstheme="minorHAnsi"/>
          <w:sz w:val="22"/>
          <w:szCs w:val="22"/>
        </w:rPr>
        <w:t> </w:t>
      </w:r>
    </w:p>
    <w:p w14:paraId="77376509" w14:textId="77777777" w:rsidR="006D5AA6" w:rsidRPr="00665F82" w:rsidRDefault="006D5AA6" w:rsidP="0015051E">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lang w:val="fi-FI"/>
        </w:rPr>
      </w:pPr>
      <w:bookmarkStart w:id="31" w:name="_Toc103777645"/>
      <w:r w:rsidRPr="00665F82">
        <w:rPr>
          <w:rFonts w:asciiTheme="minorHAnsi" w:hAnsiTheme="minorHAnsi" w:cstheme="minorHAnsi"/>
          <w:sz w:val="22"/>
          <w:szCs w:val="22"/>
          <w:lang w:val="fi-FI"/>
        </w:rPr>
        <w:t>Salassapito</w:t>
      </w:r>
      <w:bookmarkEnd w:id="31"/>
    </w:p>
    <w:p w14:paraId="232C07A0" w14:textId="000ADB89" w:rsidR="006D5AA6" w:rsidRPr="00665F82" w:rsidRDefault="006D5AA6" w:rsidP="006D5AA6">
      <w:pPr>
        <w:tabs>
          <w:tab w:val="left" w:pos="1276"/>
          <w:tab w:val="left" w:pos="1701"/>
        </w:tabs>
        <w:ind w:left="1134"/>
        <w:jc w:val="both"/>
        <w:rPr>
          <w:rFonts w:asciiTheme="minorHAnsi" w:hAnsiTheme="minorHAnsi" w:cstheme="minorHAnsi"/>
          <w:szCs w:val="22"/>
        </w:rPr>
      </w:pPr>
      <w:bookmarkStart w:id="32" w:name="_Hlk536442686"/>
      <w:r w:rsidRPr="00665F82">
        <w:rPr>
          <w:rFonts w:asciiTheme="minorHAnsi" w:hAnsiTheme="minorHAnsi" w:cstheme="minorHAnsi"/>
          <w:szCs w:val="22"/>
        </w:rPr>
        <w:t>Osapuolet huolehtivat siitä, että he toiminnassaan noudattavat EU:n ja kansallisen lainsäädännön tason säännöksiä ja määräyksiä asiakirjojen ja tietojen salassapidosta ja luottamuksellisuudesta sekä</w:t>
      </w:r>
      <w:r w:rsidR="00F051DD">
        <w:rPr>
          <w:rFonts w:asciiTheme="minorHAnsi" w:hAnsiTheme="minorHAnsi" w:cstheme="minorHAnsi"/>
          <w:szCs w:val="22"/>
        </w:rPr>
        <w:t xml:space="preserve"> </w:t>
      </w:r>
      <w:r w:rsidR="00F051DD" w:rsidRPr="00214142">
        <w:rPr>
          <w:rFonts w:asciiTheme="minorHAnsi" w:hAnsiTheme="minorHAnsi" w:cstheme="minorHAnsi"/>
          <w:szCs w:val="22"/>
        </w:rPr>
        <w:t xml:space="preserve">sääntökirjaa </w:t>
      </w:r>
      <w:r w:rsidRPr="00665F82">
        <w:rPr>
          <w:rFonts w:asciiTheme="minorHAnsi" w:hAnsiTheme="minorHAnsi" w:cstheme="minorHAnsi"/>
          <w:szCs w:val="22"/>
        </w:rPr>
        <w:t>liitteineen.</w:t>
      </w:r>
    </w:p>
    <w:p w14:paraId="6B2D5A9E" w14:textId="77777777" w:rsidR="006D5AA6" w:rsidRPr="00665F82" w:rsidRDefault="006D5AA6" w:rsidP="006D5AA6">
      <w:pPr>
        <w:tabs>
          <w:tab w:val="left" w:pos="1276"/>
          <w:tab w:val="left" w:pos="1701"/>
        </w:tabs>
        <w:ind w:left="1276"/>
        <w:jc w:val="both"/>
        <w:rPr>
          <w:rFonts w:asciiTheme="minorHAnsi" w:hAnsiTheme="minorHAnsi" w:cstheme="minorHAnsi"/>
          <w:szCs w:val="22"/>
        </w:rPr>
      </w:pPr>
    </w:p>
    <w:p w14:paraId="45FA42E7" w14:textId="23A96995" w:rsidR="006D5AA6" w:rsidRPr="00665F82" w:rsidRDefault="00ED7EFD" w:rsidP="006D5AA6">
      <w:pPr>
        <w:tabs>
          <w:tab w:val="left" w:pos="1276"/>
          <w:tab w:val="left" w:pos="1701"/>
        </w:tabs>
        <w:ind w:left="1134"/>
        <w:jc w:val="both"/>
        <w:rPr>
          <w:rFonts w:asciiTheme="minorHAnsi" w:hAnsiTheme="minorHAnsi" w:cstheme="minorHAnsi"/>
          <w:szCs w:val="22"/>
        </w:rPr>
      </w:pPr>
      <w:r>
        <w:rPr>
          <w:rFonts w:asciiTheme="minorHAnsi" w:hAnsiTheme="minorHAnsi" w:cstheme="minorHAnsi"/>
          <w:szCs w:val="22"/>
        </w:rPr>
        <w:t>VAKE</w:t>
      </w:r>
      <w:r w:rsidR="006D5AA6" w:rsidRPr="00665F82">
        <w:rPr>
          <w:rFonts w:asciiTheme="minorHAnsi" w:hAnsiTheme="minorHAnsi" w:cstheme="minorHAnsi"/>
          <w:szCs w:val="22"/>
        </w:rPr>
        <w:t xml:space="preserve"> noudattaa julkisyhteisönä julkisuuslaissa sekä muussa lainsäädännössä olevia salassapitoa ja julkisuutta koskevia säännöksiä ja määräyksiä. Toimittaja merkitsee salassa pidettävät tiedot tai asiakirjat ”salainen”-merkinnällä tai vastaavalla </w:t>
      </w:r>
      <w:proofErr w:type="spellStart"/>
      <w:r w:rsidR="006D5AA6" w:rsidRPr="00665F82">
        <w:rPr>
          <w:rFonts w:asciiTheme="minorHAnsi" w:hAnsiTheme="minorHAnsi" w:cstheme="minorHAnsi"/>
          <w:szCs w:val="22"/>
        </w:rPr>
        <w:t>salassapidettävyyttä</w:t>
      </w:r>
      <w:proofErr w:type="spellEnd"/>
      <w:r w:rsidR="006D5AA6" w:rsidRPr="00665F82">
        <w:rPr>
          <w:rFonts w:asciiTheme="minorHAnsi" w:hAnsiTheme="minorHAnsi" w:cstheme="minorHAnsi"/>
          <w:szCs w:val="22"/>
        </w:rPr>
        <w:t xml:space="preserve"> osoittavalla merkinnällä.</w:t>
      </w:r>
    </w:p>
    <w:p w14:paraId="2CE57A27"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7A8BE2A9" w14:textId="47D98F2E"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Osapuolet pitävät toisiltaan saamansa salassa pidettäväksi merkityn tai muutoin </w:t>
      </w:r>
      <w:proofErr w:type="spellStart"/>
      <w:r w:rsidRPr="00665F82">
        <w:rPr>
          <w:rFonts w:asciiTheme="minorHAnsi" w:hAnsiTheme="minorHAnsi" w:cstheme="minorHAnsi"/>
          <w:szCs w:val="22"/>
        </w:rPr>
        <w:t>salassapidettäviksi</w:t>
      </w:r>
      <w:proofErr w:type="spellEnd"/>
      <w:r w:rsidRPr="00665F82">
        <w:rPr>
          <w:rFonts w:asciiTheme="minorHAnsi" w:hAnsiTheme="minorHAnsi" w:cstheme="minorHAnsi"/>
          <w:szCs w:val="22"/>
        </w:rPr>
        <w:t xml:space="preserve"> katsottavan aineiston salassa eivätkä käytä tietoja muihin kuin </w:t>
      </w:r>
      <w:r w:rsidR="00F051DD" w:rsidRPr="00B15ED4">
        <w:rPr>
          <w:rFonts w:asciiTheme="minorHAnsi" w:hAnsiTheme="minorHAnsi" w:cstheme="minorHAnsi"/>
          <w:szCs w:val="22"/>
        </w:rPr>
        <w:t xml:space="preserve">sääntökirjan </w:t>
      </w:r>
      <w:r w:rsidRPr="00665F82">
        <w:rPr>
          <w:rFonts w:asciiTheme="minorHAnsi" w:hAnsiTheme="minorHAnsi" w:cstheme="minorHAnsi"/>
          <w:szCs w:val="22"/>
        </w:rPr>
        <w:t xml:space="preserve">mukaisiin tarkoituksiin. Osapuolet vastaavat, että kaikki heidän palveluksessaan olevat samoin kuin alihankkijat noudattavat tätä määräystä. </w:t>
      </w:r>
    </w:p>
    <w:p w14:paraId="63836BF2"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43D11B2D" w14:textId="0935894E"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Osapuolella on oikeus luovuttaa toisen Osapuolen salassa pidettävää tietoa Osapuolen henkilökunnalle ja alihankkijoille sekä muille sen lukuun toimiville tahoille </w:t>
      </w:r>
      <w:r w:rsidR="00F051DD" w:rsidRPr="00B15ED4">
        <w:rPr>
          <w:rFonts w:asciiTheme="minorHAnsi" w:hAnsiTheme="minorHAnsi" w:cstheme="minorHAnsi"/>
          <w:szCs w:val="22"/>
        </w:rPr>
        <w:t xml:space="preserve">sääntökirjan </w:t>
      </w:r>
      <w:r w:rsidRPr="00665F82">
        <w:rPr>
          <w:rFonts w:asciiTheme="minorHAnsi" w:hAnsiTheme="minorHAnsi" w:cstheme="minorHAnsi"/>
          <w:szCs w:val="22"/>
        </w:rPr>
        <w:t>mukaisia tarkoituksia varten.</w:t>
      </w:r>
    </w:p>
    <w:p w14:paraId="480C5547"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1C306D05" w14:textId="0DDEF1C4"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lastRenderedPageBreak/>
        <w:t xml:space="preserve">Toimittaja on salassapitovelvollinen toiminnan yhteydessä tietoonsa saamiensa </w:t>
      </w:r>
      <w:proofErr w:type="spellStart"/>
      <w:r w:rsidR="00ED7EFD">
        <w:rPr>
          <w:rFonts w:asciiTheme="minorHAnsi" w:hAnsiTheme="minorHAnsi" w:cstheme="minorHAnsi"/>
          <w:szCs w:val="22"/>
        </w:rPr>
        <w:t>VAKEe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liittyvien tietojen, asiakirjojen ja rekistereihin sisältyvien henkilötietojen osalta. </w:t>
      </w:r>
    </w:p>
    <w:p w14:paraId="08D325B2" w14:textId="77777777" w:rsidR="006D5AA6" w:rsidRPr="00665F82" w:rsidRDefault="006D5AA6" w:rsidP="006D5AA6">
      <w:pPr>
        <w:ind w:left="1134"/>
        <w:rPr>
          <w:rFonts w:asciiTheme="minorHAnsi" w:hAnsiTheme="minorHAnsi" w:cstheme="minorHAnsi"/>
          <w:szCs w:val="22"/>
        </w:rPr>
      </w:pPr>
    </w:p>
    <w:p w14:paraId="2759DF14" w14:textId="77777777" w:rsidR="006D5AA6" w:rsidRPr="00665F82" w:rsidRDefault="006D5AA6" w:rsidP="006D5AA6">
      <w:pPr>
        <w:ind w:left="1134"/>
        <w:rPr>
          <w:rFonts w:asciiTheme="minorHAnsi" w:hAnsiTheme="minorHAnsi" w:cstheme="minorHAnsi"/>
          <w:szCs w:val="22"/>
        </w:rPr>
      </w:pPr>
      <w:r w:rsidRPr="00665F82">
        <w:rPr>
          <w:rFonts w:asciiTheme="minorHAnsi" w:hAnsiTheme="minorHAnsi" w:cstheme="minorHAnsi"/>
          <w:szCs w:val="22"/>
        </w:rPr>
        <w:t>Salassapito ja luottamuksellisuus eivät koske seuraavia tietoja:</w:t>
      </w:r>
    </w:p>
    <w:p w14:paraId="3DCFCBB2" w14:textId="77777777" w:rsidR="006D5AA6" w:rsidRPr="00665F82" w:rsidRDefault="006D5AA6" w:rsidP="006D5AA6">
      <w:pPr>
        <w:ind w:left="1304"/>
        <w:rPr>
          <w:rFonts w:asciiTheme="minorHAnsi" w:hAnsiTheme="minorHAnsi" w:cstheme="minorHAnsi"/>
          <w:szCs w:val="22"/>
        </w:rPr>
      </w:pPr>
    </w:p>
    <w:p w14:paraId="67C645CD" w14:textId="77777777" w:rsidR="006D5AA6" w:rsidRPr="00665F82" w:rsidRDefault="006D5AA6" w:rsidP="00665F82">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jotka ovat julkisessa tiedossa tai jotka olisi voitu saada laillisesti tietoon, vaikka Osapuoli ei olisi osallisena tässä Sopimuksessa;</w:t>
      </w:r>
    </w:p>
    <w:p w14:paraId="3C70B705" w14:textId="77777777" w:rsidR="006D5AA6" w:rsidRPr="00665F82" w:rsidRDefault="006D5AA6" w:rsidP="00665F82">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jotka olivat Osapuolen hallussa laillisesti jo ennen kuin toinen tämän sopimuksen Osapuoli luovutti saman tiedon;</w:t>
      </w:r>
    </w:p>
    <w:p w14:paraId="4B2A03B9" w14:textId="77777777" w:rsidR="006D5AA6" w:rsidRPr="00665F82" w:rsidRDefault="006D5AA6" w:rsidP="00665F82">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joiden ilmaisemiseen tai luovuttamiseen muut osapuolet ovat etukäteen antaneet kirjallisen suostumuksen; sekä</w:t>
      </w:r>
    </w:p>
    <w:p w14:paraId="25DD9FEF" w14:textId="77777777" w:rsidR="006D5AA6" w:rsidRPr="00665F82" w:rsidRDefault="006D5AA6" w:rsidP="00665F82">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jotka Osapuoli joutuu ilmaisemaan tai luovuttamaan häntä velvoittavan lainsäädännön tai viranomaisen antaman määräyksen tai päätöksen nojalla.</w:t>
      </w:r>
    </w:p>
    <w:p w14:paraId="424D517E" w14:textId="77777777" w:rsidR="006D5AA6" w:rsidRPr="00665F82" w:rsidRDefault="006D5AA6" w:rsidP="006D5AA6">
      <w:pPr>
        <w:ind w:left="1304"/>
        <w:rPr>
          <w:rFonts w:asciiTheme="minorHAnsi" w:hAnsiTheme="minorHAnsi" w:cstheme="minorHAnsi"/>
          <w:szCs w:val="22"/>
        </w:rPr>
      </w:pPr>
    </w:p>
    <w:p w14:paraId="2B3C150F" w14:textId="44B8A85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Osapuolet ymmärtävät, että vaikka jokin tieto olisi lainsäädännön perusteella julkista, niin tiedon luovuttamisesta päättää aina viranomainen. Siten Toimittajan tulee aina pyytää </w:t>
      </w:r>
      <w:proofErr w:type="spellStart"/>
      <w:r w:rsidR="00ED7EFD">
        <w:rPr>
          <w:rFonts w:asciiTheme="minorHAnsi" w:hAnsiTheme="minorHAnsi" w:cstheme="minorHAnsi"/>
          <w:szCs w:val="22"/>
        </w:rPr>
        <w:t>VAKE</w:t>
      </w:r>
      <w:r w:rsidRPr="00665F82">
        <w:rPr>
          <w:rFonts w:asciiTheme="minorHAnsi" w:hAnsiTheme="minorHAnsi" w:cstheme="minorHAnsi"/>
          <w:szCs w:val="22"/>
        </w:rPr>
        <w:t>lta</w:t>
      </w:r>
      <w:proofErr w:type="spellEnd"/>
      <w:r w:rsidRPr="00665F82">
        <w:rPr>
          <w:rFonts w:asciiTheme="minorHAnsi" w:hAnsiTheme="minorHAnsi" w:cstheme="minorHAnsi"/>
          <w:szCs w:val="22"/>
        </w:rPr>
        <w:t xml:space="preserve"> kirjallinen lupa tiedon luovuttamiseen sivulliselle, riippumatta siitä, onko tieto julkista tai </w:t>
      </w:r>
      <w:proofErr w:type="spellStart"/>
      <w:r w:rsidRPr="00665F82">
        <w:rPr>
          <w:rFonts w:asciiTheme="minorHAnsi" w:hAnsiTheme="minorHAnsi" w:cstheme="minorHAnsi"/>
          <w:szCs w:val="22"/>
        </w:rPr>
        <w:t>salassapidettävää</w:t>
      </w:r>
      <w:proofErr w:type="spellEnd"/>
      <w:r w:rsidRPr="00665F82">
        <w:rPr>
          <w:rFonts w:asciiTheme="minorHAnsi" w:hAnsiTheme="minorHAnsi" w:cstheme="minorHAnsi"/>
          <w:szCs w:val="22"/>
        </w:rPr>
        <w:t>.</w:t>
      </w:r>
    </w:p>
    <w:p w14:paraId="3B00A276"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226563AF"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Osapuolet huolehtivat omilla vastuualueillaan siitä, että salassapitoa koskevia sopimusehtoja ja viranomaisten antamia määräyksiä noudatetaan myös Sopimuksen päättyessä tai purkautuessa. </w:t>
      </w:r>
    </w:p>
    <w:p w14:paraId="26ADE9BF"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78ED0E90" w14:textId="4C9FD846"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Salassapidon osalta sovelletaan myös Sopimuksen liitteenä 1.1 olevaa Salassapito- ja tietoturvasitoumusta.</w:t>
      </w:r>
    </w:p>
    <w:p w14:paraId="2B38CEF8" w14:textId="3D68DC42" w:rsidR="00665F82" w:rsidRPr="00665F82" w:rsidRDefault="00665F82" w:rsidP="006D5AA6">
      <w:pPr>
        <w:tabs>
          <w:tab w:val="left" w:pos="1276"/>
          <w:tab w:val="left" w:pos="1701"/>
        </w:tabs>
        <w:ind w:left="1134"/>
        <w:jc w:val="both"/>
        <w:rPr>
          <w:rFonts w:asciiTheme="minorHAnsi" w:hAnsiTheme="minorHAnsi" w:cstheme="minorHAnsi"/>
          <w:szCs w:val="22"/>
        </w:rPr>
      </w:pPr>
    </w:p>
    <w:p w14:paraId="7AD6937C" w14:textId="4ADC48FC" w:rsidR="00665F82" w:rsidRPr="00665F82" w:rsidRDefault="00665F82" w:rsidP="006D5AA6">
      <w:pPr>
        <w:tabs>
          <w:tab w:val="left" w:pos="1276"/>
          <w:tab w:val="left" w:pos="1701"/>
        </w:tabs>
        <w:ind w:left="1134"/>
        <w:jc w:val="both"/>
        <w:rPr>
          <w:rFonts w:asciiTheme="minorHAnsi" w:hAnsiTheme="minorHAnsi" w:cstheme="minorHAnsi"/>
          <w:szCs w:val="22"/>
        </w:rPr>
      </w:pPr>
      <w:r w:rsidRPr="00665F82">
        <w:rPr>
          <w:rStyle w:val="normaltextrun"/>
          <w:rFonts w:asciiTheme="minorHAnsi" w:hAnsiTheme="minorHAnsi" w:cstheme="minorHAnsi"/>
          <w:color w:val="000000"/>
          <w:szCs w:val="22"/>
          <w:shd w:val="clear" w:color="auto" w:fill="FFFFFF"/>
        </w:rPr>
        <w:t xml:space="preserve">Lokitiedot ovat julkisuuslain 24 §:n mukaisesti </w:t>
      </w:r>
      <w:proofErr w:type="spellStart"/>
      <w:r w:rsidRPr="00665F82">
        <w:rPr>
          <w:rStyle w:val="spellingerror"/>
          <w:rFonts w:asciiTheme="minorHAnsi" w:hAnsiTheme="minorHAnsi" w:cstheme="minorHAnsi"/>
          <w:color w:val="000000"/>
          <w:szCs w:val="22"/>
          <w:shd w:val="clear" w:color="auto" w:fill="FFFFFF"/>
        </w:rPr>
        <w:t>salassapidettäviä</w:t>
      </w:r>
      <w:proofErr w:type="spellEnd"/>
      <w:r w:rsidRPr="00665F82">
        <w:rPr>
          <w:rStyle w:val="normaltextrun"/>
          <w:rFonts w:asciiTheme="minorHAnsi" w:hAnsiTheme="minorHAnsi" w:cstheme="minorHAnsi"/>
          <w:color w:val="000000"/>
          <w:szCs w:val="22"/>
          <w:shd w:val="clear" w:color="auto" w:fill="FFFFFF"/>
        </w:rPr>
        <w:t>.</w:t>
      </w:r>
      <w:r w:rsidRPr="00665F82">
        <w:rPr>
          <w:rStyle w:val="eop"/>
          <w:rFonts w:asciiTheme="minorHAnsi" w:hAnsiTheme="minorHAnsi" w:cstheme="minorHAnsi"/>
          <w:color w:val="000000"/>
          <w:szCs w:val="22"/>
          <w:shd w:val="clear" w:color="auto" w:fill="FFFFFF"/>
        </w:rPr>
        <w:t> </w:t>
      </w:r>
    </w:p>
    <w:p w14:paraId="3954A3C6" w14:textId="77777777" w:rsidR="006D5AA6" w:rsidRPr="00665F82" w:rsidRDefault="006D5AA6" w:rsidP="006D5AA6">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lang w:val="fi-FI"/>
        </w:rPr>
      </w:pPr>
      <w:bookmarkStart w:id="33" w:name="_Toc103777646"/>
      <w:r w:rsidRPr="00665F82">
        <w:rPr>
          <w:rFonts w:asciiTheme="minorHAnsi" w:hAnsiTheme="minorHAnsi" w:cstheme="minorHAnsi"/>
          <w:sz w:val="22"/>
          <w:szCs w:val="22"/>
          <w:lang w:val="fi-FI"/>
        </w:rPr>
        <w:t>Henkilöstö</w:t>
      </w:r>
      <w:bookmarkEnd w:id="33"/>
    </w:p>
    <w:p w14:paraId="7F1BA756"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Toimittaja vastaa siitä, että Toimittajan lukuun työskentelevät henkilöt, joilla voi olla pääsy luottamuksellisiin tietoihin, ovat etukäteen allekirjoittaneet Toimittajan kirjallisen salassapitositoumuksen tai joita sitoo työsopimukseen perustuva salassapitovelvoite.</w:t>
      </w:r>
    </w:p>
    <w:p w14:paraId="62EF8839"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1A49E7D3"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Toimittajan on huolehdittava siitä, että Toimittajan lukuun työskentelevät henkilöt ovat tietoisia seuraavista seikoista ja ovat sitoutuneet niitä noudattamaan:</w:t>
      </w:r>
    </w:p>
    <w:p w14:paraId="204F3975" w14:textId="77777777" w:rsidR="006D5AA6" w:rsidRPr="00665F82" w:rsidRDefault="006D5AA6" w:rsidP="006D5AA6">
      <w:pPr>
        <w:tabs>
          <w:tab w:val="left" w:pos="1276"/>
          <w:tab w:val="left" w:pos="1701"/>
        </w:tabs>
        <w:ind w:left="1276"/>
        <w:jc w:val="both"/>
        <w:rPr>
          <w:rFonts w:asciiTheme="minorHAnsi" w:hAnsiTheme="minorHAnsi" w:cstheme="minorHAnsi"/>
          <w:szCs w:val="22"/>
        </w:rPr>
      </w:pPr>
    </w:p>
    <w:p w14:paraId="1A5C1300" w14:textId="6CFA54A1" w:rsidR="006D5AA6" w:rsidRPr="00665F82" w:rsidRDefault="006D5AA6" w:rsidP="006D5AA6">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 xml:space="preserve">Työntekijä saa käyttää </w:t>
      </w:r>
      <w:proofErr w:type="spellStart"/>
      <w:r w:rsidR="00ED7EFD">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aineistoa vain työtehtäviensä mukaiseen tarkoitukseen ja vain siinä laajuudessa kuin työtehtävien hoitaminen edellyttää. Työntekijällä ei ole oikeutta käyttää </w:t>
      </w:r>
      <w:proofErr w:type="spellStart"/>
      <w:r w:rsidR="00ED7EFD">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aineistoa muuhun kuin edellä mainittuun tarkoitukseen.</w:t>
      </w:r>
    </w:p>
    <w:p w14:paraId="5951A424" w14:textId="48102257" w:rsidR="006D5AA6" w:rsidRPr="00665F82" w:rsidRDefault="006D5AA6" w:rsidP="006D5AA6">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 xml:space="preserve">Työntekijän on pidettävä </w:t>
      </w:r>
      <w:proofErr w:type="spellStart"/>
      <w:r w:rsidR="00ED7EFD">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aineisto salassa, eikä sitä saa luovuttaa tai muulla tavalla paljastaa sivullisille. Salassapitovelvollisuus on voimassa pysyvästi. Salassapitovelvollisuus ei koske julkista aineistoa.</w:t>
      </w:r>
    </w:p>
    <w:p w14:paraId="2C12DB50" w14:textId="366166BA" w:rsidR="006D5AA6" w:rsidRPr="00665F82" w:rsidRDefault="006D5AA6" w:rsidP="006D5AA6">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 xml:space="preserve">Sivullisina pidetään muun muassa sellaisia Toimittajan lukuun työskenteleviä henkilöitä, jotka eivät työtehtäviensä perusteella tarvitse </w:t>
      </w:r>
      <w:proofErr w:type="spellStart"/>
      <w:r w:rsidR="00ED7EFD">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aineistoa tietoonsa.</w:t>
      </w:r>
    </w:p>
    <w:p w14:paraId="6A74448E" w14:textId="77777777" w:rsidR="006D5AA6" w:rsidRPr="00665F82" w:rsidRDefault="006D5AA6" w:rsidP="006D5AA6">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lastRenderedPageBreak/>
        <w:t>Työntekijän on ilmoitettava tietoonsa tulleista tietoturvaa tai tietosuojaa vaarantavista seikoista Toimittajalle viipymättä.</w:t>
      </w:r>
    </w:p>
    <w:p w14:paraId="0976FA25" w14:textId="76782893" w:rsidR="006D5AA6" w:rsidRPr="00665F82" w:rsidRDefault="006D5AA6" w:rsidP="006D5AA6">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 xml:space="preserve">Työntekijän tulee käsitellä </w:t>
      </w:r>
      <w:proofErr w:type="spellStart"/>
      <w:r w:rsidR="00ED7EFD">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aineistoa sisältäviä asiakirjoja ja tallenteita huolellisesti ja riittävästä tietoturvasta huolehtien. </w:t>
      </w:r>
    </w:p>
    <w:p w14:paraId="346708E7" w14:textId="2405A208" w:rsidR="006D5AA6" w:rsidRPr="00665F82" w:rsidRDefault="006D5AA6" w:rsidP="006D5AA6">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 xml:space="preserve">Mikäli työntekijä käyttää kannettavaa työasemaa tai mobiililaitetta, jolle on talletettu </w:t>
      </w:r>
      <w:proofErr w:type="spellStart"/>
      <w:r w:rsidR="00ED7EFD">
        <w:rPr>
          <w:rFonts w:asciiTheme="minorHAnsi" w:hAnsiTheme="minorHAnsi" w:cstheme="minorHAnsi"/>
          <w:szCs w:val="22"/>
        </w:rPr>
        <w:t>VAKE</w:t>
      </w:r>
      <w:r w:rsidRPr="00665F82">
        <w:rPr>
          <w:rFonts w:asciiTheme="minorHAnsi" w:hAnsiTheme="minorHAnsi" w:cstheme="minorHAnsi"/>
          <w:szCs w:val="22"/>
        </w:rPr>
        <w:t>n</w:t>
      </w:r>
      <w:proofErr w:type="spellEnd"/>
      <w:r w:rsidRPr="00665F82">
        <w:rPr>
          <w:rFonts w:asciiTheme="minorHAnsi" w:hAnsiTheme="minorHAnsi" w:cstheme="minorHAnsi"/>
          <w:szCs w:val="22"/>
        </w:rPr>
        <w:t xml:space="preserve"> aineistoa, työaseman ja mobiililaitteen suojaamisesta tulee asianmukaisesti huolehtia.</w:t>
      </w:r>
    </w:p>
    <w:p w14:paraId="6FCD46E1" w14:textId="77777777" w:rsidR="006D5AA6" w:rsidRPr="00665F82" w:rsidRDefault="006D5AA6" w:rsidP="006D5AA6">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Työntekijän pitää palauttaa hallussaan olevat asiakirjat ja tallenteet työtehtäviensä mukaisen käyttötarpeen päätyttyä.</w:t>
      </w:r>
    </w:p>
    <w:p w14:paraId="31251216" w14:textId="77777777" w:rsidR="006D5AA6" w:rsidRPr="00665F82" w:rsidRDefault="006D5AA6" w:rsidP="006D5AA6">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Tietojärjestelmien käytöstä kertyy lokitietoa, jota Sopimuksen liitteen 1.2 kohdan 6 mukaisesti seurataan.</w:t>
      </w:r>
    </w:p>
    <w:p w14:paraId="7633A2A4" w14:textId="77777777" w:rsidR="006D5AA6" w:rsidRPr="00665F82" w:rsidRDefault="006D5AA6" w:rsidP="006D5AA6">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Salassapitovelvollisuuden rikkominen saattaa aiheuttaa työntekijälle lainsäädännön mukaisen henkilökohtaisen vastuun.</w:t>
      </w:r>
    </w:p>
    <w:p w14:paraId="35F366D0" w14:textId="77777777" w:rsidR="006D5AA6" w:rsidRPr="00665F82" w:rsidRDefault="006D5AA6" w:rsidP="006D5AA6">
      <w:pPr>
        <w:numPr>
          <w:ilvl w:val="0"/>
          <w:numId w:val="6"/>
        </w:numPr>
        <w:ind w:left="2061"/>
        <w:jc w:val="both"/>
        <w:rPr>
          <w:rFonts w:asciiTheme="minorHAnsi" w:hAnsiTheme="minorHAnsi" w:cstheme="minorHAnsi"/>
          <w:szCs w:val="22"/>
        </w:rPr>
      </w:pPr>
      <w:r w:rsidRPr="00665F82">
        <w:rPr>
          <w:rFonts w:asciiTheme="minorHAnsi" w:hAnsiTheme="minorHAnsi" w:cstheme="minorHAnsi"/>
          <w:szCs w:val="22"/>
        </w:rPr>
        <w:t xml:space="preserve">Käyttäjätunnukset ja salasanat ovat henkilökohtaisia, </w:t>
      </w:r>
      <w:proofErr w:type="spellStart"/>
      <w:r w:rsidRPr="00665F82">
        <w:rPr>
          <w:rFonts w:asciiTheme="minorHAnsi" w:hAnsiTheme="minorHAnsi" w:cstheme="minorHAnsi"/>
          <w:szCs w:val="22"/>
        </w:rPr>
        <w:t>salassapidettäviä</w:t>
      </w:r>
      <w:proofErr w:type="spellEnd"/>
      <w:r w:rsidRPr="00665F82">
        <w:rPr>
          <w:rFonts w:asciiTheme="minorHAnsi" w:hAnsiTheme="minorHAnsi" w:cstheme="minorHAnsi"/>
          <w:szCs w:val="22"/>
        </w:rPr>
        <w:t xml:space="preserve"> eikä niitä saa luovuttaa kenellekään muulle.  </w:t>
      </w:r>
    </w:p>
    <w:p w14:paraId="55BC0F81" w14:textId="77777777" w:rsidR="006D5AA6" w:rsidRPr="00665F82" w:rsidRDefault="006D5AA6" w:rsidP="006D5AA6">
      <w:pPr>
        <w:ind w:left="1664"/>
        <w:rPr>
          <w:rFonts w:asciiTheme="minorHAnsi" w:hAnsiTheme="minorHAnsi" w:cstheme="minorHAnsi"/>
          <w:szCs w:val="22"/>
        </w:rPr>
      </w:pPr>
    </w:p>
    <w:p w14:paraId="2AABAED1"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Toimittajan tulee lisäksi huolehtia siitä, että Toimittajan lukuun työskentelevät henkilöt ovat tietoisia myös muista mahdollisista Sopimuksen mukaisista salassapitovelvoitteista, ja valvoa heidän toimintansa sopimuksenmukaisuutta.</w:t>
      </w:r>
      <w:bookmarkEnd w:id="32"/>
    </w:p>
    <w:p w14:paraId="175E516F" w14:textId="77777777" w:rsidR="006D5AA6" w:rsidRPr="00665F82" w:rsidRDefault="006D5AA6" w:rsidP="006D5AA6">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lang w:val="fi-FI"/>
        </w:rPr>
      </w:pPr>
      <w:bookmarkStart w:id="34" w:name="_Toc103777647"/>
      <w:r w:rsidRPr="00665F82">
        <w:rPr>
          <w:rFonts w:asciiTheme="minorHAnsi" w:hAnsiTheme="minorHAnsi" w:cstheme="minorHAnsi"/>
          <w:sz w:val="22"/>
          <w:szCs w:val="22"/>
          <w:lang w:val="fi-FI"/>
        </w:rPr>
        <w:t>Tietosuojaa ja tietoturvaa koskeva auditointi</w:t>
      </w:r>
      <w:bookmarkEnd w:id="34"/>
    </w:p>
    <w:p w14:paraId="1866CA12" w14:textId="0100FA64" w:rsidR="006D5AA6" w:rsidRPr="00665F82" w:rsidRDefault="00ED7EFD" w:rsidP="006D5AA6">
      <w:pPr>
        <w:tabs>
          <w:tab w:val="left" w:pos="1276"/>
          <w:tab w:val="left" w:pos="1701"/>
        </w:tabs>
        <w:ind w:left="1134"/>
        <w:jc w:val="both"/>
        <w:rPr>
          <w:rFonts w:asciiTheme="minorHAnsi" w:hAnsiTheme="minorHAnsi" w:cstheme="minorHAnsi"/>
          <w:szCs w:val="22"/>
        </w:rPr>
      </w:pPr>
      <w:proofErr w:type="spellStart"/>
      <w:r>
        <w:rPr>
          <w:rFonts w:asciiTheme="minorHAnsi" w:hAnsiTheme="minorHAnsi" w:cstheme="minorHAnsi"/>
          <w:szCs w:val="22"/>
        </w:rPr>
        <w:t>VAKE</w:t>
      </w:r>
      <w:r w:rsidR="006D5AA6" w:rsidRPr="00665F82">
        <w:rPr>
          <w:rFonts w:asciiTheme="minorHAnsi" w:hAnsiTheme="minorHAnsi" w:cstheme="minorHAnsi"/>
          <w:szCs w:val="22"/>
        </w:rPr>
        <w:t>lla</w:t>
      </w:r>
      <w:proofErr w:type="spellEnd"/>
      <w:r w:rsidR="006D5AA6" w:rsidRPr="00665F82">
        <w:rPr>
          <w:rFonts w:asciiTheme="minorHAnsi" w:hAnsiTheme="minorHAnsi" w:cstheme="minorHAnsi"/>
          <w:szCs w:val="22"/>
        </w:rPr>
        <w:t xml:space="preserve"> on oikeus suorittaa tietosuojaan ja -turvaan liittyvän auditoinnin kerran vuodessa. </w:t>
      </w:r>
      <w:r>
        <w:rPr>
          <w:rFonts w:asciiTheme="minorHAnsi" w:hAnsiTheme="minorHAnsi" w:cstheme="minorHAnsi"/>
          <w:szCs w:val="22"/>
        </w:rPr>
        <w:t>VAKE</w:t>
      </w:r>
      <w:r w:rsidR="006D5AA6" w:rsidRPr="00665F82">
        <w:rPr>
          <w:rFonts w:asciiTheme="minorHAnsi" w:hAnsiTheme="minorHAnsi" w:cstheme="minorHAnsi"/>
          <w:szCs w:val="22"/>
        </w:rPr>
        <w:t xml:space="preserve"> vastaa auditoijan kustannuksista. </w:t>
      </w:r>
      <w:r>
        <w:rPr>
          <w:rFonts w:asciiTheme="minorHAnsi" w:hAnsiTheme="minorHAnsi" w:cstheme="minorHAnsi"/>
          <w:szCs w:val="22"/>
        </w:rPr>
        <w:t>VAKE</w:t>
      </w:r>
      <w:r w:rsidR="006D5AA6" w:rsidRPr="00665F82">
        <w:rPr>
          <w:rFonts w:asciiTheme="minorHAnsi" w:hAnsiTheme="minorHAnsi" w:cstheme="minorHAnsi"/>
          <w:szCs w:val="22"/>
        </w:rPr>
        <w:t xml:space="preserve"> ja Toimittaja maksavat muut auditoinnista itselleen aiheutuneet kulunsa itse. </w:t>
      </w:r>
      <w:proofErr w:type="spellStart"/>
      <w:r>
        <w:rPr>
          <w:rFonts w:asciiTheme="minorHAnsi" w:hAnsiTheme="minorHAnsi" w:cstheme="minorHAnsi"/>
          <w:szCs w:val="22"/>
        </w:rPr>
        <w:t>VAKE</w:t>
      </w:r>
      <w:r w:rsidR="006D5AA6" w:rsidRPr="00665F82">
        <w:rPr>
          <w:rFonts w:asciiTheme="minorHAnsi" w:hAnsiTheme="minorHAnsi" w:cstheme="minorHAnsi"/>
          <w:szCs w:val="22"/>
        </w:rPr>
        <w:t>n</w:t>
      </w:r>
      <w:proofErr w:type="spellEnd"/>
      <w:r w:rsidR="006D5AA6" w:rsidRPr="00665F82">
        <w:rPr>
          <w:rFonts w:asciiTheme="minorHAnsi" w:hAnsiTheme="minorHAnsi" w:cstheme="minorHAnsi"/>
          <w:szCs w:val="22"/>
        </w:rPr>
        <w:t xml:space="preserve"> on ilmoitettava Toimittajalle kirjallisesti aikomuksestaan tehdä tai teettää Toimittajaan kohdistuva auditointi vähintään 30 päivää ennen aiotun auditoinnin ajankohtaa. </w:t>
      </w:r>
      <w:proofErr w:type="spellStart"/>
      <w:r>
        <w:rPr>
          <w:rFonts w:asciiTheme="minorHAnsi" w:hAnsiTheme="minorHAnsi" w:cstheme="minorHAnsi"/>
          <w:szCs w:val="22"/>
        </w:rPr>
        <w:t>VAKE</w:t>
      </w:r>
      <w:r w:rsidR="006D5AA6" w:rsidRPr="00665F82">
        <w:rPr>
          <w:rFonts w:asciiTheme="minorHAnsi" w:hAnsiTheme="minorHAnsi" w:cstheme="minorHAnsi"/>
          <w:szCs w:val="22"/>
        </w:rPr>
        <w:t>n</w:t>
      </w:r>
      <w:proofErr w:type="spellEnd"/>
      <w:r w:rsidR="006D5AA6" w:rsidRPr="00665F82">
        <w:rPr>
          <w:rFonts w:asciiTheme="minorHAnsi" w:hAnsiTheme="minorHAnsi" w:cstheme="minorHAnsi"/>
          <w:szCs w:val="22"/>
        </w:rPr>
        <w:t xml:space="preserve"> on myös riittävästi yksilöitävä ilmoituksessa auditoinnin kohde, paikka ja auditoija. Toimittajan tulee varata auditoinnin kohteeseen tarvittavat resurssit ja ilmoitettava ne </w:t>
      </w:r>
      <w:proofErr w:type="spellStart"/>
      <w:r>
        <w:rPr>
          <w:rFonts w:asciiTheme="minorHAnsi" w:hAnsiTheme="minorHAnsi" w:cstheme="minorHAnsi"/>
          <w:szCs w:val="22"/>
        </w:rPr>
        <w:t>VAKE</w:t>
      </w:r>
      <w:r w:rsidR="006D5AA6" w:rsidRPr="00665F82">
        <w:rPr>
          <w:rFonts w:asciiTheme="minorHAnsi" w:hAnsiTheme="minorHAnsi" w:cstheme="minorHAnsi"/>
          <w:szCs w:val="22"/>
        </w:rPr>
        <w:t>lle</w:t>
      </w:r>
      <w:proofErr w:type="spellEnd"/>
      <w:r w:rsidR="006D5AA6" w:rsidRPr="00665F82">
        <w:rPr>
          <w:rFonts w:asciiTheme="minorHAnsi" w:hAnsiTheme="minorHAnsi" w:cstheme="minorHAnsi"/>
          <w:szCs w:val="22"/>
        </w:rPr>
        <w:t xml:space="preserve"> kaksi (2) viikkoa ennen auditointia.  Auditoinnin mahdollisesti aiheuttamista viivästyksistä tai muista vaikutuksista, pl. auditoinnissa havaitut Sopimuksen vastaiset virheet, ei aiheudu Toimittajalle seuraamuksia. </w:t>
      </w:r>
    </w:p>
    <w:p w14:paraId="3A62D79A"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7CF5F839"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Auditointi voi käsittää myös Toimittajan alihankkijat siltä osin, kuin alihankkijat osallistuvat tämän sopimuksen mukaisten velvollisuuksien täyttämiseen. Auditoinnin käsittäessä Toimittajan alihankkijat, sovitaan menettelystä, kustannusten jaosta ja muista seikoista tietosuojayhteistyöelimessä. </w:t>
      </w:r>
    </w:p>
    <w:p w14:paraId="03409547"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5FAB6DED" w14:textId="413C8DB1" w:rsidR="006D5AA6" w:rsidRPr="00665F82" w:rsidRDefault="00ED7EFD" w:rsidP="006D5AA6">
      <w:pPr>
        <w:tabs>
          <w:tab w:val="left" w:pos="1276"/>
          <w:tab w:val="left" w:pos="1701"/>
        </w:tabs>
        <w:ind w:left="1134"/>
        <w:jc w:val="both"/>
        <w:rPr>
          <w:rFonts w:asciiTheme="minorHAnsi" w:hAnsiTheme="minorHAnsi" w:cstheme="minorHAnsi"/>
          <w:szCs w:val="22"/>
        </w:rPr>
      </w:pPr>
      <w:r>
        <w:rPr>
          <w:rFonts w:asciiTheme="minorHAnsi" w:hAnsiTheme="minorHAnsi" w:cstheme="minorHAnsi"/>
          <w:szCs w:val="22"/>
        </w:rPr>
        <w:t>VAKE</w:t>
      </w:r>
      <w:r w:rsidR="006D5AA6" w:rsidRPr="00665F82">
        <w:rPr>
          <w:rFonts w:asciiTheme="minorHAnsi" w:hAnsiTheme="minorHAnsi" w:cstheme="minorHAnsi"/>
          <w:szCs w:val="22"/>
        </w:rPr>
        <w:t xml:space="preserve"> voi käyttää kolmatta osapuolta apuna auditoinnissa. Toimittajan suora kilpailija ei voi toimia auditoijana. Auditoijaa sitoo turvallisuutta ja salassapitoa koskevat ehdot ja </w:t>
      </w:r>
      <w:r>
        <w:rPr>
          <w:rFonts w:asciiTheme="minorHAnsi" w:hAnsiTheme="minorHAnsi" w:cstheme="minorHAnsi"/>
          <w:szCs w:val="22"/>
        </w:rPr>
        <w:t>VAKE</w:t>
      </w:r>
      <w:r w:rsidR="006D5AA6" w:rsidRPr="00665F82">
        <w:rPr>
          <w:rFonts w:asciiTheme="minorHAnsi" w:hAnsiTheme="minorHAnsi" w:cstheme="minorHAnsi"/>
          <w:szCs w:val="22"/>
        </w:rPr>
        <w:t xml:space="preserve"> vastaa siitä, että auditoija noudattaa näitä ehtoja.</w:t>
      </w:r>
    </w:p>
    <w:p w14:paraId="4EA51296" w14:textId="77777777" w:rsidR="006D5AA6" w:rsidRPr="00665F82" w:rsidRDefault="006D5AA6" w:rsidP="006D5AA6">
      <w:pPr>
        <w:tabs>
          <w:tab w:val="left" w:pos="1276"/>
          <w:tab w:val="left" w:pos="1701"/>
        </w:tabs>
        <w:ind w:left="1276"/>
        <w:jc w:val="both"/>
        <w:rPr>
          <w:rFonts w:asciiTheme="minorHAnsi" w:hAnsiTheme="minorHAnsi" w:cstheme="minorHAnsi"/>
          <w:szCs w:val="22"/>
        </w:rPr>
      </w:pPr>
    </w:p>
    <w:p w14:paraId="2DC6EE24" w14:textId="7E7ACCED" w:rsidR="006D5AA6" w:rsidRPr="00665F82" w:rsidRDefault="00ED7EFD" w:rsidP="006D5AA6">
      <w:pPr>
        <w:tabs>
          <w:tab w:val="left" w:pos="1276"/>
          <w:tab w:val="left" w:pos="1701"/>
        </w:tabs>
        <w:ind w:left="1134"/>
        <w:jc w:val="both"/>
        <w:rPr>
          <w:rFonts w:asciiTheme="minorHAnsi" w:hAnsiTheme="minorHAnsi" w:cstheme="minorHAnsi"/>
          <w:szCs w:val="22"/>
        </w:rPr>
      </w:pPr>
      <w:r>
        <w:rPr>
          <w:rFonts w:asciiTheme="minorHAnsi" w:hAnsiTheme="minorHAnsi" w:cstheme="minorHAnsi"/>
          <w:szCs w:val="22"/>
        </w:rPr>
        <w:t>VAKE</w:t>
      </w:r>
      <w:r w:rsidR="006D5AA6" w:rsidRPr="00665F82">
        <w:rPr>
          <w:rFonts w:asciiTheme="minorHAnsi" w:hAnsiTheme="minorHAnsi" w:cstheme="minorHAnsi"/>
          <w:szCs w:val="22"/>
        </w:rPr>
        <w:t xml:space="preserve"> voi myös hyödyntää Toimittajan suostumuksella kolmannen, </w:t>
      </w:r>
      <w:proofErr w:type="spellStart"/>
      <w:r>
        <w:rPr>
          <w:rFonts w:asciiTheme="minorHAnsi" w:hAnsiTheme="minorHAnsi" w:cstheme="minorHAnsi"/>
          <w:szCs w:val="22"/>
        </w:rPr>
        <w:t>VAKE</w:t>
      </w:r>
      <w:r w:rsidR="006D5AA6" w:rsidRPr="00665F82">
        <w:rPr>
          <w:rFonts w:asciiTheme="minorHAnsi" w:hAnsiTheme="minorHAnsi" w:cstheme="minorHAnsi"/>
          <w:szCs w:val="22"/>
        </w:rPr>
        <w:t>n</w:t>
      </w:r>
      <w:proofErr w:type="spellEnd"/>
      <w:r w:rsidR="006D5AA6" w:rsidRPr="00665F82">
        <w:rPr>
          <w:rFonts w:asciiTheme="minorHAnsi" w:hAnsiTheme="minorHAnsi" w:cstheme="minorHAnsi"/>
          <w:szCs w:val="22"/>
        </w:rPr>
        <w:t xml:space="preserve"> hyväksymän auditoijan, tuloksia, mikäli kolmas osapuoli on auditoinut </w:t>
      </w:r>
      <w:proofErr w:type="spellStart"/>
      <w:r>
        <w:rPr>
          <w:rFonts w:asciiTheme="minorHAnsi" w:hAnsiTheme="minorHAnsi" w:cstheme="minorHAnsi"/>
          <w:szCs w:val="22"/>
        </w:rPr>
        <w:t>VAKE</w:t>
      </w:r>
      <w:r w:rsidR="006D5AA6" w:rsidRPr="00665F82">
        <w:rPr>
          <w:rFonts w:asciiTheme="minorHAnsi" w:hAnsiTheme="minorHAnsi" w:cstheme="minorHAnsi"/>
          <w:szCs w:val="22"/>
        </w:rPr>
        <w:t>n</w:t>
      </w:r>
      <w:proofErr w:type="spellEnd"/>
      <w:r w:rsidR="006D5AA6" w:rsidRPr="00665F82">
        <w:rPr>
          <w:rFonts w:asciiTheme="minorHAnsi" w:hAnsiTheme="minorHAnsi" w:cstheme="minorHAnsi"/>
          <w:szCs w:val="22"/>
        </w:rPr>
        <w:t xml:space="preserve"> haluaman auditoitavan Toimittajan palvelun viimeisen kahdentoista (12) kuukauden aikana </w:t>
      </w:r>
      <w:proofErr w:type="spellStart"/>
      <w:r>
        <w:rPr>
          <w:rFonts w:asciiTheme="minorHAnsi" w:hAnsiTheme="minorHAnsi" w:cstheme="minorHAnsi"/>
          <w:szCs w:val="22"/>
        </w:rPr>
        <w:t>VAKE</w:t>
      </w:r>
      <w:r w:rsidR="006D5AA6" w:rsidRPr="00665F82">
        <w:rPr>
          <w:rFonts w:asciiTheme="minorHAnsi" w:hAnsiTheme="minorHAnsi" w:cstheme="minorHAnsi"/>
          <w:szCs w:val="22"/>
        </w:rPr>
        <w:t>n</w:t>
      </w:r>
      <w:proofErr w:type="spellEnd"/>
      <w:r w:rsidR="006D5AA6" w:rsidRPr="00665F82">
        <w:rPr>
          <w:rFonts w:asciiTheme="minorHAnsi" w:hAnsiTheme="minorHAnsi" w:cstheme="minorHAnsi"/>
          <w:szCs w:val="22"/>
        </w:rPr>
        <w:t xml:space="preserve"> auditointia koskevasta ilmoituksesta. Mikäli </w:t>
      </w:r>
      <w:r>
        <w:rPr>
          <w:rFonts w:asciiTheme="minorHAnsi" w:hAnsiTheme="minorHAnsi" w:cstheme="minorHAnsi"/>
          <w:szCs w:val="22"/>
        </w:rPr>
        <w:t>VAKE</w:t>
      </w:r>
      <w:r w:rsidR="006D5AA6" w:rsidRPr="00665F82">
        <w:rPr>
          <w:rFonts w:asciiTheme="minorHAnsi" w:hAnsiTheme="minorHAnsi" w:cstheme="minorHAnsi"/>
          <w:szCs w:val="22"/>
        </w:rPr>
        <w:t xml:space="preserve"> hyväksyy jo tehdyn auditoinnin tulokset, uutta auditointia ei tarvitse tehdä hyväksytyltä osin. Tässä kohdassa mainituista auditoinnista aiheutuvista kuluista ei vastaa </w:t>
      </w:r>
      <w:r>
        <w:rPr>
          <w:rFonts w:asciiTheme="minorHAnsi" w:hAnsiTheme="minorHAnsi" w:cstheme="minorHAnsi"/>
          <w:szCs w:val="22"/>
        </w:rPr>
        <w:t>VAKE</w:t>
      </w:r>
      <w:r w:rsidR="006D5AA6" w:rsidRPr="00665F82">
        <w:rPr>
          <w:rFonts w:asciiTheme="minorHAnsi" w:hAnsiTheme="minorHAnsi" w:cstheme="minorHAnsi"/>
          <w:szCs w:val="22"/>
        </w:rPr>
        <w:t xml:space="preserve">. </w:t>
      </w:r>
    </w:p>
    <w:p w14:paraId="43AAB943" w14:textId="77777777" w:rsidR="006D5AA6" w:rsidRPr="00665F82" w:rsidRDefault="006D5AA6" w:rsidP="006D5AA6">
      <w:pPr>
        <w:tabs>
          <w:tab w:val="left" w:pos="1276"/>
          <w:tab w:val="left" w:pos="1701"/>
        </w:tabs>
        <w:ind w:left="1276"/>
        <w:jc w:val="both"/>
        <w:rPr>
          <w:rFonts w:asciiTheme="minorHAnsi" w:hAnsiTheme="minorHAnsi" w:cstheme="minorHAnsi"/>
          <w:szCs w:val="22"/>
        </w:rPr>
      </w:pPr>
    </w:p>
    <w:p w14:paraId="0792258C" w14:textId="6B08BC81"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lastRenderedPageBreak/>
        <w:t xml:space="preserve">Auditoinnin tulokset käsitellään Sopijapuolten kesken. Toimittajalla on velvollisuus korjata auditoinnissa havaitut Sopimuksen vastaiset virheet ilman </w:t>
      </w:r>
      <w:proofErr w:type="spellStart"/>
      <w:r w:rsidR="00ED7EFD">
        <w:rPr>
          <w:rFonts w:asciiTheme="minorHAnsi" w:hAnsiTheme="minorHAnsi" w:cstheme="minorHAnsi"/>
          <w:szCs w:val="22"/>
        </w:rPr>
        <w:t>VAKE</w:t>
      </w:r>
      <w:r w:rsidRPr="00665F82">
        <w:rPr>
          <w:rFonts w:asciiTheme="minorHAnsi" w:hAnsiTheme="minorHAnsi" w:cstheme="minorHAnsi"/>
          <w:szCs w:val="22"/>
        </w:rPr>
        <w:t>lta</w:t>
      </w:r>
      <w:proofErr w:type="spellEnd"/>
      <w:r w:rsidRPr="00665F82">
        <w:rPr>
          <w:rFonts w:asciiTheme="minorHAnsi" w:hAnsiTheme="minorHAnsi" w:cstheme="minorHAnsi"/>
          <w:szCs w:val="22"/>
        </w:rPr>
        <w:t xml:space="preserve"> perittäviä lisäkustannuksia viipymättä, kuitenkin viimeistään 14 vuorokauden sisällä, ellei muuta kirjallisesti erikseen sovita.</w:t>
      </w:r>
    </w:p>
    <w:p w14:paraId="0CB7160C"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66D587F3" w14:textId="77777777" w:rsidR="006D5AA6" w:rsidRPr="00665F82" w:rsidRDefault="006D5AA6" w:rsidP="006D5AA6">
      <w:pPr>
        <w:tabs>
          <w:tab w:val="left" w:pos="1276"/>
          <w:tab w:val="left" w:pos="1701"/>
        </w:tabs>
        <w:ind w:left="1134"/>
        <w:jc w:val="both"/>
        <w:rPr>
          <w:rFonts w:asciiTheme="minorHAnsi" w:hAnsiTheme="minorHAnsi" w:cstheme="minorHAnsi"/>
          <w:szCs w:val="22"/>
        </w:rPr>
      </w:pPr>
      <w:bookmarkStart w:id="35" w:name="_Hlk536447179"/>
      <w:r w:rsidRPr="00665F82">
        <w:rPr>
          <w:rFonts w:asciiTheme="minorHAnsi" w:hAnsiTheme="minorHAnsi" w:cstheme="minorHAnsi"/>
          <w:szCs w:val="22"/>
        </w:rPr>
        <w:t>Toimittaja on velvollinen tarjoamaan auditoijalle pääsyn tarvittaviin tiloihin ja järjestelmiin sekä tarvittavan avun auditoinnin suorittamiseksi.</w:t>
      </w:r>
      <w:r w:rsidRPr="00665F82">
        <w:rPr>
          <w:rFonts w:asciiTheme="minorHAnsi" w:eastAsia="Calibri" w:hAnsiTheme="minorHAnsi" w:cstheme="minorHAnsi"/>
          <w:szCs w:val="22"/>
        </w:rPr>
        <w:t xml:space="preserve"> </w:t>
      </w:r>
      <w:r w:rsidRPr="00665F82">
        <w:rPr>
          <w:rFonts w:asciiTheme="minorHAnsi" w:hAnsiTheme="minorHAnsi" w:cstheme="minorHAnsi"/>
          <w:szCs w:val="22"/>
        </w:rPr>
        <w:t>Auditointi ei saa vaarantaa Toimittajan tietoturvaa tai salassapitovelvoitteita, eikä se saa muutoin haitata merkittävästi Toimittajan muuta liiketoimintaa. Mikäli Toimittajan tietoturva- ja salassapitovelvoitteet estävät auditoijan pääsyn tarvittaviin tiloihin tai järjestelmiin, Toimittaja varmistaa, että auditoija saa oleelliset tiedot auditointia varten.</w:t>
      </w:r>
      <w:bookmarkEnd w:id="35"/>
    </w:p>
    <w:p w14:paraId="28CD5AF5" w14:textId="77777777" w:rsidR="006D5AA6" w:rsidRPr="00665F82" w:rsidRDefault="006D5AA6" w:rsidP="006D5AA6">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lang w:val="fi-FI"/>
        </w:rPr>
      </w:pPr>
      <w:bookmarkStart w:id="36" w:name="_Toc103777648"/>
      <w:r w:rsidRPr="00665F82">
        <w:rPr>
          <w:rFonts w:asciiTheme="minorHAnsi" w:hAnsiTheme="minorHAnsi" w:cstheme="minorHAnsi"/>
          <w:sz w:val="22"/>
          <w:szCs w:val="22"/>
          <w:lang w:val="fi-FI"/>
        </w:rPr>
        <w:t>Muut ehdot</w:t>
      </w:r>
      <w:bookmarkEnd w:id="36"/>
    </w:p>
    <w:p w14:paraId="69272F22" w14:textId="61A452A2"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Muiden ehtojen osalta noudatetaan sitä, mitä </w:t>
      </w:r>
      <w:r w:rsidR="00A65203" w:rsidRPr="00B15ED4">
        <w:rPr>
          <w:rFonts w:asciiTheme="minorHAnsi" w:hAnsiTheme="minorHAnsi" w:cstheme="minorHAnsi"/>
          <w:szCs w:val="22"/>
        </w:rPr>
        <w:t xml:space="preserve">sääntökirjassa </w:t>
      </w:r>
      <w:r w:rsidRPr="00B15ED4">
        <w:rPr>
          <w:rFonts w:asciiTheme="minorHAnsi" w:hAnsiTheme="minorHAnsi" w:cstheme="minorHAnsi"/>
          <w:szCs w:val="22"/>
        </w:rPr>
        <w:t>o</w:t>
      </w:r>
      <w:r w:rsidRPr="00665F82">
        <w:rPr>
          <w:rFonts w:asciiTheme="minorHAnsi" w:hAnsiTheme="minorHAnsi" w:cstheme="minorHAnsi"/>
          <w:szCs w:val="22"/>
        </w:rPr>
        <w:t xml:space="preserve">n </w:t>
      </w:r>
      <w:r w:rsidR="00B15ED4">
        <w:rPr>
          <w:rFonts w:asciiTheme="minorHAnsi" w:hAnsiTheme="minorHAnsi" w:cstheme="minorHAnsi"/>
          <w:szCs w:val="22"/>
        </w:rPr>
        <w:t xml:space="preserve">edellytetty. </w:t>
      </w:r>
    </w:p>
    <w:p w14:paraId="1F482C28"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2ED2B739"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Sopijapuolet sitoutuvat pitämään tämän Sopimuksen sisällön liitteineen salaisena, ellei viranomaistoimintaa koskevasta lainsäädännöstä muuta johdu.</w:t>
      </w:r>
    </w:p>
    <w:p w14:paraId="718CBA94" w14:textId="77777777" w:rsidR="006D5AA6" w:rsidRPr="00665F82" w:rsidRDefault="006D5AA6" w:rsidP="006D5AA6">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lang w:val="fi-FI"/>
        </w:rPr>
      </w:pPr>
      <w:bookmarkStart w:id="37" w:name="_Toc103777650"/>
      <w:r w:rsidRPr="00665F82">
        <w:rPr>
          <w:rFonts w:asciiTheme="minorHAnsi" w:hAnsiTheme="minorHAnsi" w:cstheme="minorHAnsi"/>
          <w:sz w:val="22"/>
          <w:szCs w:val="22"/>
          <w:lang w:val="fi-FI"/>
        </w:rPr>
        <w:t>Sopimuksen voimaantulo</w:t>
      </w:r>
      <w:bookmarkEnd w:id="18"/>
      <w:bookmarkEnd w:id="19"/>
      <w:bookmarkEnd w:id="37"/>
    </w:p>
    <w:p w14:paraId="3EDEA6CB" w14:textId="64CD476D" w:rsidR="006D5AA6" w:rsidRPr="00B15ED4"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 xml:space="preserve">Sopimus tulee voimaan, kun </w:t>
      </w:r>
      <w:r w:rsidR="00A65203" w:rsidRPr="00B15ED4">
        <w:rPr>
          <w:rFonts w:asciiTheme="minorHAnsi" w:hAnsiTheme="minorHAnsi" w:cstheme="minorHAnsi"/>
          <w:szCs w:val="22"/>
        </w:rPr>
        <w:t>toimittaja on hyväksynyt</w:t>
      </w:r>
      <w:r w:rsidR="00924980" w:rsidRPr="00B15ED4">
        <w:rPr>
          <w:rFonts w:asciiTheme="minorHAnsi" w:hAnsiTheme="minorHAnsi" w:cstheme="minorHAnsi"/>
          <w:szCs w:val="22"/>
        </w:rPr>
        <w:t xml:space="preserve"> sääntökirjan ja</w:t>
      </w:r>
      <w:r w:rsidR="00A65203" w:rsidRPr="00B15ED4">
        <w:rPr>
          <w:rFonts w:asciiTheme="minorHAnsi" w:hAnsiTheme="minorHAnsi" w:cstheme="minorHAnsi"/>
          <w:szCs w:val="22"/>
        </w:rPr>
        <w:t xml:space="preserve"> sopimuksen </w:t>
      </w:r>
      <w:proofErr w:type="spellStart"/>
      <w:r w:rsidR="00A65203" w:rsidRPr="00B15ED4">
        <w:rPr>
          <w:rFonts w:asciiTheme="minorHAnsi" w:hAnsiTheme="minorHAnsi" w:cstheme="minorHAnsi"/>
          <w:szCs w:val="22"/>
        </w:rPr>
        <w:t>VAKE</w:t>
      </w:r>
      <w:r w:rsidR="0093173A" w:rsidRPr="00B15ED4">
        <w:rPr>
          <w:rFonts w:asciiTheme="minorHAnsi" w:hAnsiTheme="minorHAnsi" w:cstheme="minorHAnsi"/>
          <w:szCs w:val="22"/>
        </w:rPr>
        <w:t>n</w:t>
      </w:r>
      <w:proofErr w:type="spellEnd"/>
      <w:r w:rsidR="00A65203" w:rsidRPr="00B15ED4">
        <w:rPr>
          <w:rFonts w:asciiTheme="minorHAnsi" w:hAnsiTheme="minorHAnsi" w:cstheme="minorHAnsi"/>
          <w:szCs w:val="22"/>
        </w:rPr>
        <w:t xml:space="preserve"> määrittämällä tavalla.</w:t>
      </w:r>
    </w:p>
    <w:p w14:paraId="7EB18A4A" w14:textId="77777777" w:rsidR="006D5AA6" w:rsidRPr="00665F82" w:rsidRDefault="006D5AA6" w:rsidP="006D5AA6">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lang w:val="fi-FI"/>
        </w:rPr>
      </w:pPr>
      <w:bookmarkStart w:id="38" w:name="_Toc457622780"/>
      <w:bookmarkStart w:id="39" w:name="_Toc246199567"/>
      <w:bookmarkStart w:id="40" w:name="_Toc103777651"/>
      <w:r w:rsidRPr="00665F82">
        <w:rPr>
          <w:rFonts w:asciiTheme="minorHAnsi" w:hAnsiTheme="minorHAnsi" w:cstheme="minorHAnsi"/>
          <w:sz w:val="22"/>
          <w:szCs w:val="22"/>
          <w:lang w:val="fi-FI"/>
        </w:rPr>
        <w:t>Sopimuksen voimassaolo</w:t>
      </w:r>
      <w:bookmarkStart w:id="41" w:name="_Toc457622781"/>
      <w:bookmarkEnd w:id="38"/>
      <w:bookmarkEnd w:id="39"/>
      <w:bookmarkEnd w:id="40"/>
    </w:p>
    <w:p w14:paraId="7C134332" w14:textId="0D4FE147" w:rsidR="006D5AA6" w:rsidRPr="00B15ED4" w:rsidRDefault="00924980" w:rsidP="00924980">
      <w:pPr>
        <w:tabs>
          <w:tab w:val="left" w:pos="1276"/>
          <w:tab w:val="left" w:pos="1701"/>
        </w:tabs>
        <w:ind w:left="1134"/>
        <w:jc w:val="both"/>
        <w:rPr>
          <w:rFonts w:asciiTheme="minorHAnsi" w:hAnsiTheme="minorHAnsi" w:cstheme="minorHAnsi"/>
          <w:szCs w:val="22"/>
        </w:rPr>
      </w:pPr>
      <w:bookmarkStart w:id="42" w:name="_Toc457622786"/>
      <w:bookmarkStart w:id="43" w:name="_Toc246199573"/>
      <w:bookmarkEnd w:id="41"/>
      <w:r w:rsidRPr="00B15ED4">
        <w:rPr>
          <w:rFonts w:asciiTheme="minorHAnsi" w:hAnsiTheme="minorHAnsi" w:cstheme="minorHAnsi"/>
          <w:szCs w:val="22"/>
        </w:rPr>
        <w:t>Tämän sopimuksen mukainen salassapitovelvollisuus on voimassa myös sen jälkeen, kun Palveluntuottajan velvollisuus Palvelun tuottamiseen on päättynyt.</w:t>
      </w:r>
    </w:p>
    <w:p w14:paraId="34FFBA02" w14:textId="2CDA644C" w:rsidR="00924980" w:rsidRPr="00B15ED4" w:rsidRDefault="00924980" w:rsidP="00924980">
      <w:pPr>
        <w:tabs>
          <w:tab w:val="left" w:pos="1276"/>
          <w:tab w:val="left" w:pos="1701"/>
        </w:tabs>
        <w:ind w:left="1134"/>
        <w:jc w:val="both"/>
        <w:rPr>
          <w:rFonts w:asciiTheme="minorHAnsi" w:hAnsiTheme="minorHAnsi" w:cstheme="minorHAnsi"/>
          <w:szCs w:val="22"/>
        </w:rPr>
      </w:pPr>
    </w:p>
    <w:p w14:paraId="51467127" w14:textId="23D362ED" w:rsidR="00924980" w:rsidRPr="00924980" w:rsidRDefault="00924980" w:rsidP="00924980">
      <w:pPr>
        <w:tabs>
          <w:tab w:val="left" w:pos="1276"/>
          <w:tab w:val="left" w:pos="1701"/>
        </w:tabs>
        <w:ind w:left="1134"/>
        <w:jc w:val="both"/>
        <w:rPr>
          <w:rFonts w:asciiTheme="minorHAnsi" w:hAnsiTheme="minorHAnsi" w:cstheme="minorHAnsi"/>
          <w:color w:val="FF0000"/>
          <w:szCs w:val="22"/>
        </w:rPr>
      </w:pPr>
      <w:r w:rsidRPr="00B15ED4">
        <w:rPr>
          <w:rFonts w:asciiTheme="minorHAnsi" w:hAnsiTheme="minorHAnsi" w:cstheme="minorHAnsi"/>
          <w:szCs w:val="22"/>
        </w:rPr>
        <w:t>Velvoitteet, joiden on niiden luonteen vuoksi tarkoitus säilyä voimassa tämän sopimuksen voimassaolon päättymisestä riippumatta, jäävät voimaan sopimuksen päättymisen jälkeen</w:t>
      </w:r>
      <w:r w:rsidRPr="00924980">
        <w:rPr>
          <w:rFonts w:asciiTheme="minorHAnsi" w:hAnsiTheme="minorHAnsi" w:cstheme="minorHAnsi"/>
          <w:color w:val="FF0000"/>
          <w:szCs w:val="22"/>
        </w:rPr>
        <w:t>.</w:t>
      </w:r>
    </w:p>
    <w:p w14:paraId="0A05E15C" w14:textId="77777777" w:rsidR="006D5AA6" w:rsidRPr="00665F82" w:rsidRDefault="006D5AA6" w:rsidP="006D5AA6">
      <w:pPr>
        <w:pStyle w:val="Otsikko1"/>
        <w:tabs>
          <w:tab w:val="num" w:pos="360"/>
        </w:tabs>
        <w:spacing w:before="100" w:beforeAutospacing="1" w:after="100" w:afterAutospacing="1" w:line="260" w:lineRule="atLeast"/>
        <w:ind w:left="0" w:right="1531" w:firstLine="0"/>
        <w:jc w:val="both"/>
        <w:rPr>
          <w:rFonts w:asciiTheme="minorHAnsi" w:hAnsiTheme="minorHAnsi" w:cstheme="minorHAnsi"/>
          <w:sz w:val="22"/>
          <w:szCs w:val="22"/>
          <w:lang w:val="fi-FI"/>
        </w:rPr>
      </w:pPr>
      <w:bookmarkStart w:id="44" w:name="_Toc103777652"/>
      <w:r w:rsidRPr="00665F82">
        <w:rPr>
          <w:rFonts w:asciiTheme="minorHAnsi" w:hAnsiTheme="minorHAnsi" w:cstheme="minorHAnsi"/>
          <w:sz w:val="22"/>
          <w:szCs w:val="22"/>
          <w:lang w:val="fi-FI"/>
        </w:rPr>
        <w:t xml:space="preserve">Sopimuksen liitteet ja </w:t>
      </w:r>
      <w:bookmarkEnd w:id="42"/>
      <w:bookmarkEnd w:id="43"/>
      <w:r w:rsidRPr="00665F82">
        <w:rPr>
          <w:rFonts w:asciiTheme="minorHAnsi" w:hAnsiTheme="minorHAnsi" w:cstheme="minorHAnsi"/>
          <w:sz w:val="22"/>
          <w:szCs w:val="22"/>
          <w:lang w:val="fi-FI"/>
        </w:rPr>
        <w:t>soveltamisjärjestys</w:t>
      </w:r>
      <w:bookmarkEnd w:id="44"/>
    </w:p>
    <w:p w14:paraId="1EA33435" w14:textId="77777777" w:rsidR="006D5AA6" w:rsidRPr="00665F82" w:rsidRDefault="006D5AA6" w:rsidP="006D5AA6">
      <w:pPr>
        <w:tabs>
          <w:tab w:val="left" w:pos="1276"/>
          <w:tab w:val="left" w:pos="1701"/>
        </w:tabs>
        <w:ind w:left="1134"/>
        <w:jc w:val="both"/>
        <w:rPr>
          <w:rFonts w:asciiTheme="minorHAnsi" w:hAnsiTheme="minorHAnsi" w:cstheme="minorHAnsi"/>
          <w:szCs w:val="22"/>
        </w:rPr>
      </w:pPr>
      <w:r w:rsidRPr="00665F82">
        <w:rPr>
          <w:rFonts w:asciiTheme="minorHAnsi" w:hAnsiTheme="minorHAnsi" w:cstheme="minorHAnsi"/>
          <w:szCs w:val="22"/>
        </w:rPr>
        <w:t>Sopimuksen liitteet ovat</w:t>
      </w:r>
    </w:p>
    <w:p w14:paraId="7616880D" w14:textId="77777777" w:rsidR="006D5AA6" w:rsidRPr="00665F82" w:rsidRDefault="006D5AA6" w:rsidP="006D5AA6">
      <w:pPr>
        <w:tabs>
          <w:tab w:val="left" w:pos="1276"/>
          <w:tab w:val="left" w:pos="1701"/>
        </w:tabs>
        <w:ind w:left="1134"/>
        <w:jc w:val="both"/>
        <w:rPr>
          <w:rFonts w:asciiTheme="minorHAnsi" w:hAnsiTheme="minorHAnsi" w:cstheme="minorHAnsi"/>
          <w:szCs w:val="22"/>
        </w:rPr>
      </w:pPr>
    </w:p>
    <w:p w14:paraId="596E60C5" w14:textId="77777777" w:rsidR="006D5AA6" w:rsidRPr="00665F82" w:rsidRDefault="006D5AA6" w:rsidP="006D5AA6">
      <w:pPr>
        <w:pStyle w:val="Luettelokappale"/>
        <w:numPr>
          <w:ilvl w:val="0"/>
          <w:numId w:val="4"/>
        </w:numPr>
        <w:tabs>
          <w:tab w:val="left" w:pos="1276"/>
          <w:tab w:val="left" w:pos="1701"/>
        </w:tabs>
        <w:jc w:val="both"/>
        <w:rPr>
          <w:rFonts w:asciiTheme="minorHAnsi" w:hAnsiTheme="minorHAnsi" w:cstheme="minorHAnsi"/>
          <w:vanish/>
          <w:szCs w:val="22"/>
        </w:rPr>
      </w:pPr>
    </w:p>
    <w:p w14:paraId="7A833DC1" w14:textId="77777777" w:rsidR="006D5AA6" w:rsidRPr="00665F82" w:rsidRDefault="006D5AA6" w:rsidP="006D5AA6">
      <w:pPr>
        <w:pStyle w:val="Luettelokappale"/>
        <w:numPr>
          <w:ilvl w:val="0"/>
          <w:numId w:val="4"/>
        </w:numPr>
        <w:tabs>
          <w:tab w:val="left" w:pos="1276"/>
          <w:tab w:val="left" w:pos="1701"/>
        </w:tabs>
        <w:jc w:val="both"/>
        <w:rPr>
          <w:rFonts w:asciiTheme="minorHAnsi" w:hAnsiTheme="minorHAnsi" w:cstheme="minorHAnsi"/>
          <w:vanish/>
          <w:szCs w:val="22"/>
        </w:rPr>
      </w:pPr>
    </w:p>
    <w:p w14:paraId="17E50D4D" w14:textId="77777777" w:rsidR="006D5AA6" w:rsidRPr="00665F82" w:rsidRDefault="006D5AA6" w:rsidP="006D5AA6">
      <w:pPr>
        <w:pStyle w:val="Luettelokappale"/>
        <w:numPr>
          <w:ilvl w:val="0"/>
          <w:numId w:val="4"/>
        </w:numPr>
        <w:tabs>
          <w:tab w:val="left" w:pos="1276"/>
          <w:tab w:val="left" w:pos="1701"/>
        </w:tabs>
        <w:jc w:val="both"/>
        <w:rPr>
          <w:rFonts w:asciiTheme="minorHAnsi" w:hAnsiTheme="minorHAnsi" w:cstheme="minorHAnsi"/>
          <w:vanish/>
          <w:szCs w:val="22"/>
        </w:rPr>
      </w:pPr>
    </w:p>
    <w:p w14:paraId="493C03EF" w14:textId="77777777" w:rsidR="006D5AA6" w:rsidRPr="00665F82" w:rsidRDefault="006D5AA6" w:rsidP="006D5AA6">
      <w:pPr>
        <w:tabs>
          <w:tab w:val="left" w:pos="1276"/>
          <w:tab w:val="left" w:pos="1701"/>
        </w:tabs>
        <w:jc w:val="both"/>
        <w:rPr>
          <w:rFonts w:asciiTheme="minorHAnsi" w:hAnsiTheme="minorHAnsi" w:cstheme="minorHAnsi"/>
          <w:szCs w:val="22"/>
        </w:rPr>
      </w:pPr>
      <w:r w:rsidRPr="00665F82">
        <w:rPr>
          <w:rFonts w:asciiTheme="minorHAnsi" w:hAnsiTheme="minorHAnsi" w:cstheme="minorHAnsi"/>
          <w:szCs w:val="22"/>
        </w:rPr>
        <w:tab/>
        <w:t>1.1 Salassapito- ja tietoturvasitoumus</w:t>
      </w:r>
    </w:p>
    <w:p w14:paraId="1E6FD42C" w14:textId="77777777" w:rsidR="006D5AA6" w:rsidRPr="00665F82" w:rsidRDefault="006D5AA6" w:rsidP="006D5AA6">
      <w:pPr>
        <w:tabs>
          <w:tab w:val="left" w:pos="1276"/>
          <w:tab w:val="left" w:pos="1701"/>
        </w:tabs>
        <w:jc w:val="both"/>
        <w:rPr>
          <w:rFonts w:asciiTheme="minorHAnsi" w:hAnsiTheme="minorHAnsi" w:cstheme="minorHAnsi"/>
          <w:szCs w:val="22"/>
        </w:rPr>
      </w:pPr>
      <w:r w:rsidRPr="00665F82">
        <w:rPr>
          <w:rFonts w:asciiTheme="minorHAnsi" w:hAnsiTheme="minorHAnsi" w:cstheme="minorHAnsi"/>
          <w:szCs w:val="22"/>
        </w:rPr>
        <w:tab/>
        <w:t>1.2 Henkilötietojen käsittelyn vaatimukset</w:t>
      </w:r>
    </w:p>
    <w:p w14:paraId="432B687C" w14:textId="77777777" w:rsidR="006D5AA6" w:rsidRPr="00665F82" w:rsidRDefault="006D5AA6" w:rsidP="006D5AA6">
      <w:pPr>
        <w:tabs>
          <w:tab w:val="left" w:pos="1276"/>
          <w:tab w:val="left" w:pos="1701"/>
        </w:tabs>
        <w:jc w:val="both"/>
        <w:rPr>
          <w:rFonts w:asciiTheme="minorHAnsi" w:hAnsiTheme="minorHAnsi" w:cstheme="minorHAnsi"/>
          <w:szCs w:val="22"/>
        </w:rPr>
      </w:pPr>
      <w:r w:rsidRPr="00665F82">
        <w:rPr>
          <w:rFonts w:asciiTheme="minorHAnsi" w:hAnsiTheme="minorHAnsi" w:cstheme="minorHAnsi"/>
          <w:szCs w:val="22"/>
        </w:rPr>
        <w:tab/>
        <w:t>1.3 Henkilötietojen kuvaus / seloste käsittelytoimista</w:t>
      </w:r>
    </w:p>
    <w:p w14:paraId="73544857" w14:textId="77777777" w:rsidR="006D5AA6" w:rsidRPr="00665F82" w:rsidRDefault="006D5AA6" w:rsidP="006D5AA6">
      <w:pPr>
        <w:tabs>
          <w:tab w:val="left" w:pos="1276"/>
          <w:tab w:val="left" w:pos="1701"/>
        </w:tabs>
        <w:jc w:val="both"/>
        <w:rPr>
          <w:rFonts w:asciiTheme="minorHAnsi" w:hAnsiTheme="minorHAnsi" w:cstheme="minorHAnsi"/>
          <w:szCs w:val="22"/>
        </w:rPr>
      </w:pPr>
      <w:r w:rsidRPr="00665F82">
        <w:rPr>
          <w:rFonts w:asciiTheme="minorHAnsi" w:hAnsiTheme="minorHAnsi" w:cstheme="minorHAnsi"/>
          <w:szCs w:val="22"/>
        </w:rPr>
        <w:tab/>
        <w:t>1.4 Henkilötietojen tietoturvaloukkausten selvittäminen</w:t>
      </w:r>
    </w:p>
    <w:p w14:paraId="03683602" w14:textId="77777777" w:rsidR="006D5AA6" w:rsidRPr="00665F82" w:rsidRDefault="006D5AA6" w:rsidP="006D5AA6">
      <w:pPr>
        <w:tabs>
          <w:tab w:val="left" w:pos="1276"/>
          <w:tab w:val="left" w:pos="1701"/>
        </w:tabs>
        <w:ind w:left="1701"/>
        <w:jc w:val="both"/>
        <w:rPr>
          <w:rFonts w:asciiTheme="minorHAnsi" w:hAnsiTheme="minorHAnsi" w:cstheme="minorHAnsi"/>
          <w:szCs w:val="22"/>
        </w:rPr>
      </w:pPr>
      <w:r w:rsidRPr="00665F82">
        <w:rPr>
          <w:rFonts w:asciiTheme="minorHAnsi" w:hAnsiTheme="minorHAnsi" w:cstheme="minorHAnsi"/>
          <w:szCs w:val="22"/>
        </w:rPr>
        <w:tab/>
      </w:r>
    </w:p>
    <w:p w14:paraId="544AAE8F" w14:textId="77777777" w:rsidR="006D5AA6" w:rsidRPr="00D00A06" w:rsidRDefault="006D5AA6" w:rsidP="006D5AA6">
      <w:pPr>
        <w:tabs>
          <w:tab w:val="left" w:pos="1276"/>
          <w:tab w:val="left" w:pos="1701"/>
        </w:tabs>
        <w:ind w:left="1276"/>
        <w:jc w:val="both"/>
        <w:rPr>
          <w:rFonts w:asciiTheme="minorHAnsi" w:hAnsiTheme="minorHAnsi" w:cstheme="minorHAnsi"/>
          <w:szCs w:val="22"/>
        </w:rPr>
      </w:pPr>
    </w:p>
    <w:sectPr w:rsidR="006D5AA6" w:rsidRPr="00D00A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5831" w14:textId="77777777" w:rsidR="006D5AA6" w:rsidRDefault="006D5AA6" w:rsidP="006D5AA6">
      <w:r>
        <w:separator/>
      </w:r>
    </w:p>
  </w:endnote>
  <w:endnote w:type="continuationSeparator" w:id="0">
    <w:p w14:paraId="094C9998" w14:textId="77777777" w:rsidR="006D5AA6" w:rsidRDefault="006D5AA6" w:rsidP="006D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9C71" w14:textId="77777777" w:rsidR="006D5AA6" w:rsidRDefault="006D5AA6" w:rsidP="006D5AA6">
      <w:r>
        <w:separator/>
      </w:r>
    </w:p>
  </w:footnote>
  <w:footnote w:type="continuationSeparator" w:id="0">
    <w:p w14:paraId="7982060F" w14:textId="77777777" w:rsidR="006D5AA6" w:rsidRDefault="006D5AA6" w:rsidP="006D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284" w:type="dxa"/>
      <w:tblLayout w:type="fixed"/>
      <w:tblCellMar>
        <w:left w:w="113" w:type="dxa"/>
        <w:right w:w="113" w:type="dxa"/>
      </w:tblCellMar>
      <w:tblLook w:val="0000" w:firstRow="0" w:lastRow="0" w:firstColumn="0" w:lastColumn="0" w:noHBand="0" w:noVBand="0"/>
    </w:tblPr>
    <w:tblGrid>
      <w:gridCol w:w="4678"/>
      <w:gridCol w:w="4253"/>
      <w:gridCol w:w="484"/>
      <w:gridCol w:w="1076"/>
    </w:tblGrid>
    <w:tr w:rsidR="006D5AA6" w14:paraId="578E060C" w14:textId="77777777" w:rsidTr="000B37EC">
      <w:trPr>
        <w:cantSplit/>
        <w:trHeight w:val="240"/>
      </w:trPr>
      <w:tc>
        <w:tcPr>
          <w:tcW w:w="4678" w:type="dxa"/>
          <w:vMerge w:val="restart"/>
        </w:tcPr>
        <w:p w14:paraId="38D37C74" w14:textId="77777777" w:rsidR="006D5AA6" w:rsidRDefault="006D5AA6" w:rsidP="006D5AA6">
          <w:r>
            <w:rPr>
              <w:noProof/>
            </w:rPr>
            <w:drawing>
              <wp:inline distT="0" distB="0" distL="0" distR="0" wp14:anchorId="524BD658" wp14:editId="426ACE1B">
                <wp:extent cx="719455" cy="713105"/>
                <wp:effectExtent l="0" t="0" r="444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1">
                          <a:extLst>
                            <a:ext uri="{28A0092B-C50C-407E-A947-70E740481C1C}">
                              <a14:useLocalDpi xmlns:a14="http://schemas.microsoft.com/office/drawing/2010/main" val="0"/>
                            </a:ext>
                          </a:extLst>
                        </a:blip>
                        <a:stretch>
                          <a:fillRect/>
                        </a:stretch>
                      </pic:blipFill>
                      <pic:spPr>
                        <a:xfrm>
                          <a:off x="0" y="0"/>
                          <a:ext cx="719455" cy="713105"/>
                        </a:xfrm>
                        <a:prstGeom prst="rect">
                          <a:avLst/>
                        </a:prstGeom>
                      </pic:spPr>
                    </pic:pic>
                  </a:graphicData>
                </a:graphic>
              </wp:inline>
            </w:drawing>
          </w:r>
        </w:p>
      </w:tc>
      <w:tc>
        <w:tcPr>
          <w:tcW w:w="4253" w:type="dxa"/>
        </w:tcPr>
        <w:p w14:paraId="5F8DAEFB" w14:textId="77777777" w:rsidR="006D5AA6" w:rsidRDefault="006D5AA6" w:rsidP="006D5AA6">
          <w:pPr>
            <w:rPr>
              <w:rFonts w:ascii="Calibri" w:hAnsi="Calibri"/>
              <w:bCs/>
              <w:spacing w:val="4"/>
            </w:rPr>
          </w:pPr>
          <w:r w:rsidRPr="00AE5697">
            <w:rPr>
              <w:rFonts w:ascii="Calibri" w:hAnsi="Calibri"/>
              <w:bCs/>
              <w:spacing w:val="4"/>
            </w:rPr>
            <w:t xml:space="preserve">Liite </w:t>
          </w:r>
          <w:r>
            <w:rPr>
              <w:rFonts w:ascii="Calibri" w:hAnsi="Calibri"/>
              <w:bCs/>
              <w:spacing w:val="4"/>
            </w:rPr>
            <w:t>1.</w:t>
          </w:r>
          <w:r w:rsidRPr="00AE5697">
            <w:rPr>
              <w:rFonts w:ascii="Calibri" w:hAnsi="Calibri"/>
              <w:spacing w:val="4"/>
            </w:rPr>
            <w:t xml:space="preserve"> </w:t>
          </w:r>
          <w:r w:rsidRPr="00AE5697">
            <w:rPr>
              <w:rFonts w:ascii="Calibri" w:hAnsi="Calibri"/>
              <w:bCs/>
              <w:spacing w:val="4"/>
            </w:rPr>
            <w:t>Tietoturvallisuussopimus</w:t>
          </w:r>
        </w:p>
        <w:p w14:paraId="245A4BE1" w14:textId="067C83D4" w:rsidR="006D5AA6" w:rsidRPr="00AE5697" w:rsidRDefault="002870AA" w:rsidP="006D5AA6">
          <w:pPr>
            <w:rPr>
              <w:rFonts w:ascii="Calibri" w:hAnsi="Calibri"/>
              <w:b/>
              <w:bCs/>
              <w:spacing w:val="4"/>
            </w:rPr>
          </w:pPr>
          <w:sdt>
            <w:sdtPr>
              <w:rPr>
                <w:rFonts w:ascii="Calibri" w:hAnsi="Calibri"/>
                <w:bCs/>
                <w:spacing w:val="4"/>
                <w:highlight w:val="cyan"/>
              </w:rPr>
              <w:alias w:val="Yritys"/>
              <w:id w:val="-1914764136"/>
              <w:showingPlcHdr/>
              <w:dataBinding w:prefixMappings="xmlns:ns0='http://schemas.openxmlformats.org/officeDocument/2006/extended-properties'" w:xpath="/ns0:Properties[1]/ns0:Company[1]" w:storeItemID="{6668398D-A668-4E3E-A5EB-62B293D839F1}"/>
              <w:text/>
            </w:sdtPr>
            <w:sdtEndPr/>
            <w:sdtContent>
              <w:r w:rsidR="00597CFD">
                <w:rPr>
                  <w:rFonts w:ascii="Calibri" w:hAnsi="Calibri"/>
                  <w:bCs/>
                  <w:spacing w:val="4"/>
                  <w:highlight w:val="cyan"/>
                </w:rPr>
                <w:t xml:space="preserve">     </w:t>
              </w:r>
            </w:sdtContent>
          </w:sdt>
        </w:p>
      </w:tc>
      <w:tc>
        <w:tcPr>
          <w:tcW w:w="484" w:type="dxa"/>
        </w:tcPr>
        <w:p w14:paraId="371DB322" w14:textId="77777777" w:rsidR="006D5AA6" w:rsidRDefault="006D5AA6" w:rsidP="006D5AA6">
          <w:pPr>
            <w:rPr>
              <w:rFonts w:ascii="Arial Narrow" w:hAnsi="Arial Narrow"/>
              <w:spacing w:val="4"/>
            </w:rPr>
          </w:pPr>
        </w:p>
      </w:tc>
      <w:tc>
        <w:tcPr>
          <w:tcW w:w="1076" w:type="dxa"/>
        </w:tcPr>
        <w:p w14:paraId="096DE244" w14:textId="77777777" w:rsidR="006D5AA6" w:rsidRDefault="006D5AA6" w:rsidP="006D5AA6">
          <w:pPr>
            <w:rPr>
              <w:rFonts w:ascii="Arial Narrow" w:hAnsi="Arial Narrow"/>
              <w:spacing w:val="4"/>
            </w:rPr>
          </w:pP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noProof/>
            </w:rPr>
            <w:t>1</w:t>
          </w:r>
          <w:r>
            <w:rPr>
              <w:rFonts w:ascii="Arial Narrow" w:hAnsi="Arial Narrow"/>
            </w:rPr>
            <w:fldChar w:fldCharType="end"/>
          </w:r>
          <w:r>
            <w:rPr>
              <w:rFonts w:ascii="Arial Narrow" w:hAnsi="Arial Narrow"/>
            </w:rPr>
            <w:t xml:space="preserve">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Pr>
              <w:rFonts w:ascii="Arial Narrow" w:hAnsi="Arial Narrow"/>
              <w:noProof/>
            </w:rPr>
            <w:t>8</w:t>
          </w:r>
          <w:r>
            <w:rPr>
              <w:rFonts w:ascii="Arial Narrow" w:hAnsi="Arial Narrow"/>
            </w:rPr>
            <w:fldChar w:fldCharType="end"/>
          </w:r>
          <w:r>
            <w:rPr>
              <w:rFonts w:ascii="Arial Narrow" w:hAnsi="Arial Narrow"/>
            </w:rPr>
            <w:t>)</w:t>
          </w:r>
        </w:p>
      </w:tc>
    </w:tr>
    <w:tr w:rsidR="006D5AA6" w14:paraId="0242A8A1" w14:textId="77777777" w:rsidTr="000B37EC">
      <w:trPr>
        <w:cantSplit/>
        <w:trHeight w:val="80"/>
      </w:trPr>
      <w:tc>
        <w:tcPr>
          <w:tcW w:w="4678" w:type="dxa"/>
          <w:vMerge/>
        </w:tcPr>
        <w:p w14:paraId="7E8ACECD" w14:textId="77777777" w:rsidR="006D5AA6" w:rsidRDefault="006D5AA6" w:rsidP="006D5AA6"/>
      </w:tc>
      <w:tc>
        <w:tcPr>
          <w:tcW w:w="4253" w:type="dxa"/>
        </w:tcPr>
        <w:p w14:paraId="214369BE" w14:textId="00A2A21A" w:rsidR="006D5AA6" w:rsidRPr="006D5AA6" w:rsidRDefault="002F6CE7" w:rsidP="006D5AA6">
          <w:pPr>
            <w:rPr>
              <w:rFonts w:ascii="Calibri" w:hAnsi="Calibri"/>
              <w:bCs/>
              <w:spacing w:val="4"/>
            </w:rPr>
          </w:pPr>
          <w:r w:rsidRPr="00EF787E">
            <w:rPr>
              <w:rFonts w:asciiTheme="minorHAnsi" w:hAnsiTheme="minorHAnsi" w:cstheme="minorHAnsi"/>
              <w:color w:val="474A4C"/>
              <w:szCs w:val="22"/>
            </w:rPr>
            <w:fldChar w:fldCharType="begin"/>
          </w:r>
          <w:r w:rsidRPr="00EF787E">
            <w:rPr>
              <w:rFonts w:asciiTheme="minorHAnsi" w:hAnsiTheme="minorHAnsi" w:cstheme="minorHAnsi"/>
              <w:color w:val="474A4C"/>
              <w:szCs w:val="22"/>
            </w:rPr>
            <w:instrText xml:space="preserve"> TIME \@ "d.M.yyyy" </w:instrText>
          </w:r>
          <w:r w:rsidRPr="00EF787E">
            <w:rPr>
              <w:rFonts w:asciiTheme="minorHAnsi" w:hAnsiTheme="minorHAnsi" w:cstheme="minorHAnsi"/>
              <w:color w:val="474A4C"/>
              <w:szCs w:val="22"/>
            </w:rPr>
            <w:fldChar w:fldCharType="separate"/>
          </w:r>
          <w:r w:rsidR="00597CFD">
            <w:rPr>
              <w:rFonts w:asciiTheme="minorHAnsi" w:hAnsiTheme="minorHAnsi" w:cstheme="minorHAnsi"/>
              <w:noProof/>
              <w:color w:val="474A4C"/>
              <w:szCs w:val="22"/>
            </w:rPr>
            <w:t>27.11.2022</w:t>
          </w:r>
          <w:r w:rsidRPr="00EF787E">
            <w:rPr>
              <w:rFonts w:asciiTheme="minorHAnsi" w:hAnsiTheme="minorHAnsi" w:cstheme="minorHAnsi"/>
              <w:color w:val="474A4C"/>
              <w:szCs w:val="22"/>
            </w:rPr>
            <w:fldChar w:fldCharType="end"/>
          </w:r>
        </w:p>
      </w:tc>
      <w:tc>
        <w:tcPr>
          <w:tcW w:w="484" w:type="dxa"/>
        </w:tcPr>
        <w:p w14:paraId="323C52B3" w14:textId="77777777" w:rsidR="006D5AA6" w:rsidRDefault="006D5AA6" w:rsidP="006D5AA6">
          <w:pPr>
            <w:rPr>
              <w:rFonts w:ascii="Arial Narrow" w:hAnsi="Arial Narrow"/>
              <w:spacing w:val="4"/>
            </w:rPr>
          </w:pPr>
        </w:p>
      </w:tc>
      <w:tc>
        <w:tcPr>
          <w:tcW w:w="1076" w:type="dxa"/>
        </w:tcPr>
        <w:p w14:paraId="4F3D6B1A" w14:textId="77777777" w:rsidR="006D5AA6" w:rsidRDefault="006D5AA6" w:rsidP="006D5AA6">
          <w:pPr>
            <w:rPr>
              <w:rFonts w:ascii="Arial Narrow" w:hAnsi="Arial Narrow"/>
              <w:spacing w:val="4"/>
            </w:rPr>
          </w:pPr>
        </w:p>
      </w:tc>
    </w:tr>
    <w:tr w:rsidR="006D5AA6" w14:paraId="436C380B" w14:textId="77777777" w:rsidTr="000B37EC">
      <w:trPr>
        <w:cantSplit/>
        <w:trHeight w:val="240"/>
      </w:trPr>
      <w:tc>
        <w:tcPr>
          <w:tcW w:w="4678" w:type="dxa"/>
          <w:tcBorders>
            <w:bottom w:val="single" w:sz="4" w:space="0" w:color="auto"/>
          </w:tcBorders>
        </w:tcPr>
        <w:p w14:paraId="4CC18009" w14:textId="77777777" w:rsidR="006D5AA6" w:rsidRDefault="006D5AA6" w:rsidP="006D5AA6">
          <w:pPr>
            <w:rPr>
              <w:rFonts w:ascii="Arial Narrow" w:hAnsi="Arial Narrow"/>
            </w:rPr>
          </w:pPr>
        </w:p>
      </w:tc>
      <w:tc>
        <w:tcPr>
          <w:tcW w:w="4253" w:type="dxa"/>
          <w:tcBorders>
            <w:bottom w:val="single" w:sz="4" w:space="0" w:color="auto"/>
          </w:tcBorders>
        </w:tcPr>
        <w:p w14:paraId="3659C8EA" w14:textId="77777777" w:rsidR="006D5AA6" w:rsidRPr="007D50E5" w:rsidRDefault="006D5AA6" w:rsidP="006D5AA6">
          <w:pPr>
            <w:rPr>
              <w:rFonts w:ascii="Arial Narrow" w:hAnsi="Arial Narrow"/>
              <w:spacing w:val="4"/>
              <w:highlight w:val="yellow"/>
            </w:rPr>
          </w:pPr>
        </w:p>
      </w:tc>
      <w:tc>
        <w:tcPr>
          <w:tcW w:w="1560" w:type="dxa"/>
          <w:gridSpan w:val="2"/>
          <w:tcBorders>
            <w:bottom w:val="single" w:sz="4" w:space="0" w:color="auto"/>
          </w:tcBorders>
        </w:tcPr>
        <w:p w14:paraId="2D7D8536" w14:textId="77777777" w:rsidR="006D5AA6" w:rsidRDefault="006D5AA6" w:rsidP="006D5AA6">
          <w:pPr>
            <w:rPr>
              <w:rFonts w:ascii="Arial Narrow" w:hAnsi="Arial Narrow"/>
              <w:spacing w:val="4"/>
            </w:rPr>
          </w:pPr>
        </w:p>
      </w:tc>
    </w:tr>
  </w:tbl>
  <w:p w14:paraId="04D2F004" w14:textId="7EC7A31E" w:rsidR="006D5AA6" w:rsidRDefault="006D5AA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520"/>
    <w:multiLevelType w:val="multilevel"/>
    <w:tmpl w:val="566851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F56D6"/>
    <w:multiLevelType w:val="multilevel"/>
    <w:tmpl w:val="3CAE3D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B7658"/>
    <w:multiLevelType w:val="multilevel"/>
    <w:tmpl w:val="9FAAD4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31C542B"/>
    <w:multiLevelType w:val="hybridMultilevel"/>
    <w:tmpl w:val="469079FA"/>
    <w:lvl w:ilvl="0" w:tplc="040B0001">
      <w:start w:val="1"/>
      <w:numFmt w:val="bullet"/>
      <w:lvlText w:val=""/>
      <w:lvlJc w:val="left"/>
      <w:pPr>
        <w:ind w:left="-256" w:hanging="360"/>
      </w:pPr>
      <w:rPr>
        <w:rFonts w:ascii="Symbol" w:hAnsi="Symbol" w:hint="default"/>
      </w:rPr>
    </w:lvl>
    <w:lvl w:ilvl="1" w:tplc="040B0001">
      <w:start w:val="1"/>
      <w:numFmt w:val="bullet"/>
      <w:lvlText w:val=""/>
      <w:lvlJc w:val="left"/>
      <w:pPr>
        <w:ind w:left="464" w:hanging="360"/>
      </w:pPr>
      <w:rPr>
        <w:rFonts w:ascii="Symbol" w:hAnsi="Symbol" w:hint="default"/>
      </w:rPr>
    </w:lvl>
    <w:lvl w:ilvl="2" w:tplc="040B0005">
      <w:start w:val="1"/>
      <w:numFmt w:val="bullet"/>
      <w:lvlText w:val=""/>
      <w:lvlJc w:val="left"/>
      <w:pPr>
        <w:ind w:left="1184" w:hanging="360"/>
      </w:pPr>
      <w:rPr>
        <w:rFonts w:ascii="Wingdings" w:hAnsi="Wingdings" w:hint="default"/>
      </w:rPr>
    </w:lvl>
    <w:lvl w:ilvl="3" w:tplc="040B0001">
      <w:start w:val="1"/>
      <w:numFmt w:val="bullet"/>
      <w:lvlText w:val=""/>
      <w:lvlJc w:val="left"/>
      <w:pPr>
        <w:ind w:left="1904" w:hanging="360"/>
      </w:pPr>
      <w:rPr>
        <w:rFonts w:ascii="Symbol" w:hAnsi="Symbol" w:hint="default"/>
      </w:rPr>
    </w:lvl>
    <w:lvl w:ilvl="4" w:tplc="040B0003">
      <w:start w:val="1"/>
      <w:numFmt w:val="bullet"/>
      <w:lvlText w:val="o"/>
      <w:lvlJc w:val="left"/>
      <w:pPr>
        <w:ind w:left="2624" w:hanging="360"/>
      </w:pPr>
      <w:rPr>
        <w:rFonts w:ascii="Courier New" w:hAnsi="Courier New" w:cs="Courier New" w:hint="default"/>
      </w:rPr>
    </w:lvl>
    <w:lvl w:ilvl="5" w:tplc="040B0005">
      <w:start w:val="1"/>
      <w:numFmt w:val="bullet"/>
      <w:lvlText w:val=""/>
      <w:lvlJc w:val="left"/>
      <w:pPr>
        <w:ind w:left="3344" w:hanging="360"/>
      </w:pPr>
      <w:rPr>
        <w:rFonts w:ascii="Wingdings" w:hAnsi="Wingdings" w:hint="default"/>
      </w:rPr>
    </w:lvl>
    <w:lvl w:ilvl="6" w:tplc="040B0001">
      <w:start w:val="1"/>
      <w:numFmt w:val="bullet"/>
      <w:lvlText w:val=""/>
      <w:lvlJc w:val="left"/>
      <w:pPr>
        <w:ind w:left="4064" w:hanging="360"/>
      </w:pPr>
      <w:rPr>
        <w:rFonts w:ascii="Symbol" w:hAnsi="Symbol" w:hint="default"/>
      </w:rPr>
    </w:lvl>
    <w:lvl w:ilvl="7" w:tplc="040B0003">
      <w:start w:val="1"/>
      <w:numFmt w:val="bullet"/>
      <w:lvlText w:val="o"/>
      <w:lvlJc w:val="left"/>
      <w:pPr>
        <w:ind w:left="4784" w:hanging="360"/>
      </w:pPr>
      <w:rPr>
        <w:rFonts w:ascii="Courier New" w:hAnsi="Courier New" w:cs="Courier New" w:hint="default"/>
      </w:rPr>
    </w:lvl>
    <w:lvl w:ilvl="8" w:tplc="040B0005">
      <w:start w:val="1"/>
      <w:numFmt w:val="bullet"/>
      <w:lvlText w:val=""/>
      <w:lvlJc w:val="left"/>
      <w:pPr>
        <w:ind w:left="5504" w:hanging="360"/>
      </w:pPr>
      <w:rPr>
        <w:rFonts w:ascii="Wingdings" w:hAnsi="Wingdings" w:hint="default"/>
      </w:rPr>
    </w:lvl>
  </w:abstractNum>
  <w:abstractNum w:abstractNumId="4" w15:restartNumberingAfterBreak="0">
    <w:nsid w:val="23B21C77"/>
    <w:multiLevelType w:val="multilevel"/>
    <w:tmpl w:val="798EBD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C934FC3"/>
    <w:multiLevelType w:val="hybridMultilevel"/>
    <w:tmpl w:val="8F4E0EC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6" w15:restartNumberingAfterBreak="0">
    <w:nsid w:val="329A0E0F"/>
    <w:multiLevelType w:val="multilevel"/>
    <w:tmpl w:val="1716F7F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7EC5CE9"/>
    <w:multiLevelType w:val="multilevel"/>
    <w:tmpl w:val="DAB84B8E"/>
    <w:lvl w:ilvl="0">
      <w:start w:val="1"/>
      <w:numFmt w:val="decimal"/>
      <w:pStyle w:val="Otsikko1"/>
      <w:suff w:val="space"/>
      <w:lvlText w:val="%1 "/>
      <w:lvlJc w:val="left"/>
      <w:pPr>
        <w:ind w:left="499" w:hanging="357"/>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15:restartNumberingAfterBreak="0">
    <w:nsid w:val="4B0411D4"/>
    <w:multiLevelType w:val="hybridMultilevel"/>
    <w:tmpl w:val="A4EEBBE0"/>
    <w:lvl w:ilvl="0" w:tplc="040B0001">
      <w:start w:val="1"/>
      <w:numFmt w:val="bullet"/>
      <w:lvlText w:val=""/>
      <w:lvlJc w:val="left"/>
      <w:pPr>
        <w:ind w:left="2715" w:hanging="360"/>
      </w:pPr>
      <w:rPr>
        <w:rFonts w:ascii="Symbol" w:hAnsi="Symbol" w:hint="default"/>
      </w:rPr>
    </w:lvl>
    <w:lvl w:ilvl="1" w:tplc="040B0003" w:tentative="1">
      <w:start w:val="1"/>
      <w:numFmt w:val="bullet"/>
      <w:lvlText w:val="o"/>
      <w:lvlJc w:val="left"/>
      <w:pPr>
        <w:ind w:left="3435" w:hanging="360"/>
      </w:pPr>
      <w:rPr>
        <w:rFonts w:ascii="Courier New" w:hAnsi="Courier New" w:cs="Courier New" w:hint="default"/>
      </w:rPr>
    </w:lvl>
    <w:lvl w:ilvl="2" w:tplc="040B0005" w:tentative="1">
      <w:start w:val="1"/>
      <w:numFmt w:val="bullet"/>
      <w:lvlText w:val=""/>
      <w:lvlJc w:val="left"/>
      <w:pPr>
        <w:ind w:left="4155" w:hanging="360"/>
      </w:pPr>
      <w:rPr>
        <w:rFonts w:ascii="Wingdings" w:hAnsi="Wingdings" w:hint="default"/>
      </w:rPr>
    </w:lvl>
    <w:lvl w:ilvl="3" w:tplc="040B0001" w:tentative="1">
      <w:start w:val="1"/>
      <w:numFmt w:val="bullet"/>
      <w:lvlText w:val=""/>
      <w:lvlJc w:val="left"/>
      <w:pPr>
        <w:ind w:left="4875" w:hanging="360"/>
      </w:pPr>
      <w:rPr>
        <w:rFonts w:ascii="Symbol" w:hAnsi="Symbol" w:hint="default"/>
      </w:rPr>
    </w:lvl>
    <w:lvl w:ilvl="4" w:tplc="040B0003" w:tentative="1">
      <w:start w:val="1"/>
      <w:numFmt w:val="bullet"/>
      <w:lvlText w:val="o"/>
      <w:lvlJc w:val="left"/>
      <w:pPr>
        <w:ind w:left="5595" w:hanging="360"/>
      </w:pPr>
      <w:rPr>
        <w:rFonts w:ascii="Courier New" w:hAnsi="Courier New" w:cs="Courier New" w:hint="default"/>
      </w:rPr>
    </w:lvl>
    <w:lvl w:ilvl="5" w:tplc="040B0005" w:tentative="1">
      <w:start w:val="1"/>
      <w:numFmt w:val="bullet"/>
      <w:lvlText w:val=""/>
      <w:lvlJc w:val="left"/>
      <w:pPr>
        <w:ind w:left="6315" w:hanging="360"/>
      </w:pPr>
      <w:rPr>
        <w:rFonts w:ascii="Wingdings" w:hAnsi="Wingdings" w:hint="default"/>
      </w:rPr>
    </w:lvl>
    <w:lvl w:ilvl="6" w:tplc="040B0001" w:tentative="1">
      <w:start w:val="1"/>
      <w:numFmt w:val="bullet"/>
      <w:lvlText w:val=""/>
      <w:lvlJc w:val="left"/>
      <w:pPr>
        <w:ind w:left="7035" w:hanging="360"/>
      </w:pPr>
      <w:rPr>
        <w:rFonts w:ascii="Symbol" w:hAnsi="Symbol" w:hint="default"/>
      </w:rPr>
    </w:lvl>
    <w:lvl w:ilvl="7" w:tplc="040B0003" w:tentative="1">
      <w:start w:val="1"/>
      <w:numFmt w:val="bullet"/>
      <w:lvlText w:val="o"/>
      <w:lvlJc w:val="left"/>
      <w:pPr>
        <w:ind w:left="7755" w:hanging="360"/>
      </w:pPr>
      <w:rPr>
        <w:rFonts w:ascii="Courier New" w:hAnsi="Courier New" w:cs="Courier New" w:hint="default"/>
      </w:rPr>
    </w:lvl>
    <w:lvl w:ilvl="8" w:tplc="040B0005" w:tentative="1">
      <w:start w:val="1"/>
      <w:numFmt w:val="bullet"/>
      <w:lvlText w:val=""/>
      <w:lvlJc w:val="left"/>
      <w:pPr>
        <w:ind w:left="8475" w:hanging="360"/>
      </w:pPr>
      <w:rPr>
        <w:rFonts w:ascii="Wingdings" w:hAnsi="Wingdings" w:hint="default"/>
      </w:rPr>
    </w:lvl>
  </w:abstractNum>
  <w:abstractNum w:abstractNumId="9" w15:restartNumberingAfterBreak="0">
    <w:nsid w:val="4B7C26B0"/>
    <w:multiLevelType w:val="multilevel"/>
    <w:tmpl w:val="ECC87548"/>
    <w:lvl w:ilvl="0">
      <w:start w:val="1"/>
      <w:numFmt w:val="decimal"/>
      <w:lvlText w:val="%1"/>
      <w:lvlJc w:val="left"/>
      <w:pPr>
        <w:ind w:left="450" w:hanging="450"/>
      </w:pPr>
      <w:rPr>
        <w:rFonts w:hint="default"/>
      </w:rPr>
    </w:lvl>
    <w:lvl w:ilvl="1">
      <w:start w:val="1"/>
      <w:numFmt w:val="decimal"/>
      <w:lvlText w:val="%1.%2"/>
      <w:lvlJc w:val="left"/>
      <w:pPr>
        <w:ind w:left="2611" w:hanging="450"/>
      </w:pPr>
      <w:rPr>
        <w:rFonts w:hint="default"/>
      </w:rPr>
    </w:lvl>
    <w:lvl w:ilvl="2">
      <w:start w:val="1"/>
      <w:numFmt w:val="decimal"/>
      <w:lvlText w:val="%1.%2.%3"/>
      <w:lvlJc w:val="left"/>
      <w:pPr>
        <w:ind w:left="5042" w:hanging="720"/>
      </w:pPr>
      <w:rPr>
        <w:rFonts w:hint="default"/>
      </w:rPr>
    </w:lvl>
    <w:lvl w:ilvl="3">
      <w:start w:val="1"/>
      <w:numFmt w:val="decimal"/>
      <w:lvlText w:val="%1.%2.%3.%4"/>
      <w:lvlJc w:val="left"/>
      <w:pPr>
        <w:ind w:left="7203" w:hanging="720"/>
      </w:pPr>
      <w:rPr>
        <w:rFonts w:hint="default"/>
      </w:rPr>
    </w:lvl>
    <w:lvl w:ilvl="4">
      <w:start w:val="1"/>
      <w:numFmt w:val="decimal"/>
      <w:lvlText w:val="%1.%2.%3.%4.%5"/>
      <w:lvlJc w:val="left"/>
      <w:pPr>
        <w:ind w:left="9724" w:hanging="1080"/>
      </w:pPr>
      <w:rPr>
        <w:rFonts w:hint="default"/>
      </w:rPr>
    </w:lvl>
    <w:lvl w:ilvl="5">
      <w:start w:val="1"/>
      <w:numFmt w:val="decimal"/>
      <w:lvlText w:val="%1.%2.%3.%4.%5.%6"/>
      <w:lvlJc w:val="left"/>
      <w:pPr>
        <w:ind w:left="11885" w:hanging="1080"/>
      </w:pPr>
      <w:rPr>
        <w:rFonts w:hint="default"/>
      </w:rPr>
    </w:lvl>
    <w:lvl w:ilvl="6">
      <w:start w:val="1"/>
      <w:numFmt w:val="decimal"/>
      <w:lvlText w:val="%1.%2.%3.%4.%5.%6.%7"/>
      <w:lvlJc w:val="left"/>
      <w:pPr>
        <w:ind w:left="14406" w:hanging="1440"/>
      </w:pPr>
      <w:rPr>
        <w:rFonts w:hint="default"/>
      </w:rPr>
    </w:lvl>
    <w:lvl w:ilvl="7">
      <w:start w:val="1"/>
      <w:numFmt w:val="decimal"/>
      <w:lvlText w:val="%1.%2.%3.%4.%5.%6.%7.%8"/>
      <w:lvlJc w:val="left"/>
      <w:pPr>
        <w:ind w:left="16567" w:hanging="1440"/>
      </w:pPr>
      <w:rPr>
        <w:rFonts w:hint="default"/>
      </w:rPr>
    </w:lvl>
    <w:lvl w:ilvl="8">
      <w:start w:val="1"/>
      <w:numFmt w:val="decimal"/>
      <w:lvlText w:val="%1.%2.%3.%4.%5.%6.%7.%8.%9"/>
      <w:lvlJc w:val="left"/>
      <w:pPr>
        <w:ind w:left="18728" w:hanging="1440"/>
      </w:pPr>
      <w:rPr>
        <w:rFonts w:hint="default"/>
      </w:rPr>
    </w:lvl>
  </w:abstractNum>
  <w:abstractNum w:abstractNumId="10" w15:restartNumberingAfterBreak="0">
    <w:nsid w:val="4C0228A0"/>
    <w:multiLevelType w:val="multilevel"/>
    <w:tmpl w:val="9EC801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2CF1411"/>
    <w:multiLevelType w:val="multilevel"/>
    <w:tmpl w:val="F08E3D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4AC1C0C"/>
    <w:multiLevelType w:val="hybridMultilevel"/>
    <w:tmpl w:val="C882C4AE"/>
    <w:lvl w:ilvl="0" w:tplc="040B0001">
      <w:start w:val="1"/>
      <w:numFmt w:val="bullet"/>
      <w:lvlText w:val=""/>
      <w:lvlJc w:val="left"/>
      <w:pPr>
        <w:ind w:left="2715" w:hanging="360"/>
      </w:pPr>
      <w:rPr>
        <w:rFonts w:ascii="Symbol" w:hAnsi="Symbol" w:hint="default"/>
      </w:rPr>
    </w:lvl>
    <w:lvl w:ilvl="1" w:tplc="040B0003" w:tentative="1">
      <w:start w:val="1"/>
      <w:numFmt w:val="bullet"/>
      <w:lvlText w:val="o"/>
      <w:lvlJc w:val="left"/>
      <w:pPr>
        <w:ind w:left="3435" w:hanging="360"/>
      </w:pPr>
      <w:rPr>
        <w:rFonts w:ascii="Courier New" w:hAnsi="Courier New" w:cs="Courier New" w:hint="default"/>
      </w:rPr>
    </w:lvl>
    <w:lvl w:ilvl="2" w:tplc="040B0005" w:tentative="1">
      <w:start w:val="1"/>
      <w:numFmt w:val="bullet"/>
      <w:lvlText w:val=""/>
      <w:lvlJc w:val="left"/>
      <w:pPr>
        <w:ind w:left="4155" w:hanging="360"/>
      </w:pPr>
      <w:rPr>
        <w:rFonts w:ascii="Wingdings" w:hAnsi="Wingdings" w:hint="default"/>
      </w:rPr>
    </w:lvl>
    <w:lvl w:ilvl="3" w:tplc="040B0001" w:tentative="1">
      <w:start w:val="1"/>
      <w:numFmt w:val="bullet"/>
      <w:lvlText w:val=""/>
      <w:lvlJc w:val="left"/>
      <w:pPr>
        <w:ind w:left="4875" w:hanging="360"/>
      </w:pPr>
      <w:rPr>
        <w:rFonts w:ascii="Symbol" w:hAnsi="Symbol" w:hint="default"/>
      </w:rPr>
    </w:lvl>
    <w:lvl w:ilvl="4" w:tplc="040B0003" w:tentative="1">
      <w:start w:val="1"/>
      <w:numFmt w:val="bullet"/>
      <w:lvlText w:val="o"/>
      <w:lvlJc w:val="left"/>
      <w:pPr>
        <w:ind w:left="5595" w:hanging="360"/>
      </w:pPr>
      <w:rPr>
        <w:rFonts w:ascii="Courier New" w:hAnsi="Courier New" w:cs="Courier New" w:hint="default"/>
      </w:rPr>
    </w:lvl>
    <w:lvl w:ilvl="5" w:tplc="040B0005" w:tentative="1">
      <w:start w:val="1"/>
      <w:numFmt w:val="bullet"/>
      <w:lvlText w:val=""/>
      <w:lvlJc w:val="left"/>
      <w:pPr>
        <w:ind w:left="6315" w:hanging="360"/>
      </w:pPr>
      <w:rPr>
        <w:rFonts w:ascii="Wingdings" w:hAnsi="Wingdings" w:hint="default"/>
      </w:rPr>
    </w:lvl>
    <w:lvl w:ilvl="6" w:tplc="040B0001" w:tentative="1">
      <w:start w:val="1"/>
      <w:numFmt w:val="bullet"/>
      <w:lvlText w:val=""/>
      <w:lvlJc w:val="left"/>
      <w:pPr>
        <w:ind w:left="7035" w:hanging="360"/>
      </w:pPr>
      <w:rPr>
        <w:rFonts w:ascii="Symbol" w:hAnsi="Symbol" w:hint="default"/>
      </w:rPr>
    </w:lvl>
    <w:lvl w:ilvl="7" w:tplc="040B0003" w:tentative="1">
      <w:start w:val="1"/>
      <w:numFmt w:val="bullet"/>
      <w:lvlText w:val="o"/>
      <w:lvlJc w:val="left"/>
      <w:pPr>
        <w:ind w:left="7755" w:hanging="360"/>
      </w:pPr>
      <w:rPr>
        <w:rFonts w:ascii="Courier New" w:hAnsi="Courier New" w:cs="Courier New" w:hint="default"/>
      </w:rPr>
    </w:lvl>
    <w:lvl w:ilvl="8" w:tplc="040B0005" w:tentative="1">
      <w:start w:val="1"/>
      <w:numFmt w:val="bullet"/>
      <w:lvlText w:val=""/>
      <w:lvlJc w:val="left"/>
      <w:pPr>
        <w:ind w:left="8475" w:hanging="360"/>
      </w:pPr>
      <w:rPr>
        <w:rFonts w:ascii="Wingdings" w:hAnsi="Wingdings" w:hint="default"/>
      </w:rPr>
    </w:lvl>
  </w:abstractNum>
  <w:abstractNum w:abstractNumId="13" w15:restartNumberingAfterBreak="0">
    <w:nsid w:val="55487968"/>
    <w:multiLevelType w:val="hybridMultilevel"/>
    <w:tmpl w:val="876015DC"/>
    <w:lvl w:ilvl="0" w:tplc="040B0001">
      <w:start w:val="1"/>
      <w:numFmt w:val="bullet"/>
      <w:lvlText w:val=""/>
      <w:lvlJc w:val="left"/>
      <w:pPr>
        <w:ind w:left="2421" w:hanging="360"/>
      </w:pPr>
      <w:rPr>
        <w:rFonts w:ascii="Symbol" w:hAnsi="Symbol" w:hint="default"/>
      </w:rPr>
    </w:lvl>
    <w:lvl w:ilvl="1" w:tplc="040B0003">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14" w15:restartNumberingAfterBreak="0">
    <w:nsid w:val="614D11E5"/>
    <w:multiLevelType w:val="hybridMultilevel"/>
    <w:tmpl w:val="659C75B4"/>
    <w:lvl w:ilvl="0" w:tplc="040B0001">
      <w:start w:val="1"/>
      <w:numFmt w:val="bullet"/>
      <w:lvlText w:val=""/>
      <w:lvlJc w:val="left"/>
      <w:pPr>
        <w:ind w:left="1664" w:hanging="360"/>
      </w:pPr>
      <w:rPr>
        <w:rFonts w:ascii="Symbol" w:hAnsi="Symbol" w:hint="default"/>
        <w:lang w:val="fi-FI"/>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63336804"/>
    <w:multiLevelType w:val="multilevel"/>
    <w:tmpl w:val="4EEC4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5A65997"/>
    <w:multiLevelType w:val="multilevel"/>
    <w:tmpl w:val="6E1C8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930CDD"/>
    <w:multiLevelType w:val="multilevel"/>
    <w:tmpl w:val="5E8A72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CF3B38"/>
    <w:multiLevelType w:val="multilevel"/>
    <w:tmpl w:val="26526A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934A69"/>
    <w:multiLevelType w:val="multilevel"/>
    <w:tmpl w:val="4C327CBE"/>
    <w:lvl w:ilvl="0">
      <w:start w:val="1"/>
      <w:numFmt w:val="decimal"/>
      <w:pStyle w:val="Numeroituluettelo"/>
      <w:lvlText w:val="%1"/>
      <w:lvlJc w:val="left"/>
      <w:pPr>
        <w:tabs>
          <w:tab w:val="num" w:pos="1661"/>
        </w:tabs>
        <w:ind w:left="1661" w:hanging="357"/>
      </w:pPr>
    </w:lvl>
    <w:lvl w:ilvl="1">
      <w:start w:val="1"/>
      <w:numFmt w:val="decimal"/>
      <w:pStyle w:val="Numeroituluettelo2"/>
      <w:lvlText w:val="%2"/>
      <w:lvlJc w:val="left"/>
      <w:pPr>
        <w:tabs>
          <w:tab w:val="num" w:pos="2018"/>
        </w:tabs>
        <w:ind w:left="2018" w:hanging="357"/>
      </w:pPr>
    </w:lvl>
    <w:lvl w:ilvl="2">
      <w:start w:val="1"/>
      <w:numFmt w:val="decimal"/>
      <w:pStyle w:val="Numeroituluettelo3"/>
      <w:lvlText w:val="%3"/>
      <w:lvlJc w:val="left"/>
      <w:pPr>
        <w:tabs>
          <w:tab w:val="num" w:pos="2375"/>
        </w:tabs>
        <w:ind w:left="2375" w:hanging="357"/>
      </w:pPr>
    </w:lvl>
    <w:lvl w:ilvl="3">
      <w:start w:val="1"/>
      <w:numFmt w:val="decimal"/>
      <w:pStyle w:val="Numeroituluettelo4"/>
      <w:lvlText w:val="%4"/>
      <w:lvlJc w:val="left"/>
      <w:pPr>
        <w:tabs>
          <w:tab w:val="num" w:pos="2733"/>
        </w:tabs>
        <w:ind w:left="2733" w:hanging="358"/>
      </w:pPr>
    </w:lvl>
    <w:lvl w:ilvl="4">
      <w:start w:val="1"/>
      <w:numFmt w:val="decimal"/>
      <w:pStyle w:val="Numeroituluettelo5"/>
      <w:lvlText w:val="%5"/>
      <w:lvlJc w:val="left"/>
      <w:pPr>
        <w:tabs>
          <w:tab w:val="num" w:pos="3090"/>
        </w:tabs>
        <w:ind w:left="3090"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FF405DA"/>
    <w:multiLevelType w:val="multilevel"/>
    <w:tmpl w:val="7E307D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17335812">
    <w:abstractNumId w:val="7"/>
  </w:num>
  <w:num w:numId="2" w16cid:durableId="880897640">
    <w:abstractNumId w:val="19"/>
  </w:num>
  <w:num w:numId="3" w16cid:durableId="2073889562">
    <w:abstractNumId w:val="3"/>
  </w:num>
  <w:num w:numId="4" w16cid:durableId="840895326">
    <w:abstractNumId w:val="9"/>
  </w:num>
  <w:num w:numId="5" w16cid:durableId="539712516">
    <w:abstractNumId w:val="5"/>
  </w:num>
  <w:num w:numId="6" w16cid:durableId="1393190686">
    <w:abstractNumId w:val="14"/>
  </w:num>
  <w:num w:numId="7" w16cid:durableId="1527870977">
    <w:abstractNumId w:val="4"/>
  </w:num>
  <w:num w:numId="8" w16cid:durableId="1382048891">
    <w:abstractNumId w:val="10"/>
  </w:num>
  <w:num w:numId="9" w16cid:durableId="305626847">
    <w:abstractNumId w:val="16"/>
  </w:num>
  <w:num w:numId="10" w16cid:durableId="247232509">
    <w:abstractNumId w:val="1"/>
  </w:num>
  <w:num w:numId="11" w16cid:durableId="1717317564">
    <w:abstractNumId w:val="11"/>
  </w:num>
  <w:num w:numId="12" w16cid:durableId="2125925999">
    <w:abstractNumId w:val="2"/>
  </w:num>
  <w:num w:numId="13" w16cid:durableId="1914504845">
    <w:abstractNumId w:val="17"/>
  </w:num>
  <w:num w:numId="14" w16cid:durableId="61949199">
    <w:abstractNumId w:val="15"/>
  </w:num>
  <w:num w:numId="15" w16cid:durableId="614674333">
    <w:abstractNumId w:val="0"/>
  </w:num>
  <w:num w:numId="16" w16cid:durableId="1443303870">
    <w:abstractNumId w:val="6"/>
  </w:num>
  <w:num w:numId="17" w16cid:durableId="1289975124">
    <w:abstractNumId w:val="18"/>
  </w:num>
  <w:num w:numId="18" w16cid:durableId="1718385594">
    <w:abstractNumId w:val="20"/>
  </w:num>
  <w:num w:numId="19" w16cid:durableId="733554265">
    <w:abstractNumId w:val="13"/>
  </w:num>
  <w:num w:numId="20" w16cid:durableId="587352360">
    <w:abstractNumId w:val="8"/>
  </w:num>
  <w:num w:numId="21" w16cid:durableId="9677822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A6"/>
    <w:rsid w:val="00027106"/>
    <w:rsid w:val="00041320"/>
    <w:rsid w:val="00064FBB"/>
    <w:rsid w:val="000977DB"/>
    <w:rsid w:val="0015051E"/>
    <w:rsid w:val="001B627A"/>
    <w:rsid w:val="0020777D"/>
    <w:rsid w:val="00214142"/>
    <w:rsid w:val="002F6CE7"/>
    <w:rsid w:val="00331702"/>
    <w:rsid w:val="004714C3"/>
    <w:rsid w:val="004A1F0C"/>
    <w:rsid w:val="004B1453"/>
    <w:rsid w:val="00506F81"/>
    <w:rsid w:val="00561254"/>
    <w:rsid w:val="00597CFD"/>
    <w:rsid w:val="005C52DA"/>
    <w:rsid w:val="00624A58"/>
    <w:rsid w:val="00665F82"/>
    <w:rsid w:val="00685183"/>
    <w:rsid w:val="006A739D"/>
    <w:rsid w:val="006D5AA6"/>
    <w:rsid w:val="007E1F58"/>
    <w:rsid w:val="00860DC5"/>
    <w:rsid w:val="008B60F6"/>
    <w:rsid w:val="008B6B01"/>
    <w:rsid w:val="00924980"/>
    <w:rsid w:val="0093173A"/>
    <w:rsid w:val="00952A93"/>
    <w:rsid w:val="009905EF"/>
    <w:rsid w:val="009A769A"/>
    <w:rsid w:val="009F7B85"/>
    <w:rsid w:val="00A65203"/>
    <w:rsid w:val="00A67A61"/>
    <w:rsid w:val="00AB4B48"/>
    <w:rsid w:val="00AD0B30"/>
    <w:rsid w:val="00B15ED4"/>
    <w:rsid w:val="00B3166A"/>
    <w:rsid w:val="00BC2C98"/>
    <w:rsid w:val="00C46971"/>
    <w:rsid w:val="00C87E77"/>
    <w:rsid w:val="00D00A06"/>
    <w:rsid w:val="00E11A04"/>
    <w:rsid w:val="00E14A7D"/>
    <w:rsid w:val="00E32FB8"/>
    <w:rsid w:val="00E56808"/>
    <w:rsid w:val="00EB3875"/>
    <w:rsid w:val="00ED7EFD"/>
    <w:rsid w:val="00F051DD"/>
    <w:rsid w:val="00F235E6"/>
    <w:rsid w:val="00F63A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D1EF0"/>
  <w15:chartTrackingRefBased/>
  <w15:docId w15:val="{C370C6C7-B8E2-4F08-99AF-4E0B1E01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D5AA6"/>
    <w:pPr>
      <w:spacing w:after="0" w:line="240" w:lineRule="auto"/>
    </w:pPr>
    <w:rPr>
      <w:rFonts w:ascii="Arial" w:eastAsia="Times New Roman" w:hAnsi="Arial" w:cs="Times New Roman"/>
      <w:szCs w:val="24"/>
      <w:lang w:eastAsia="fi-FI"/>
    </w:rPr>
  </w:style>
  <w:style w:type="paragraph" w:styleId="Otsikko1">
    <w:name w:val="heading 1"/>
    <w:basedOn w:val="Normaali"/>
    <w:next w:val="Leipteksti"/>
    <w:link w:val="Otsikko1Char"/>
    <w:uiPriority w:val="9"/>
    <w:qFormat/>
    <w:rsid w:val="006D5AA6"/>
    <w:pPr>
      <w:keepNext/>
      <w:numPr>
        <w:numId w:val="1"/>
      </w:numPr>
      <w:spacing w:after="60"/>
      <w:ind w:left="1917"/>
      <w:outlineLvl w:val="0"/>
    </w:pPr>
    <w:rPr>
      <w:b/>
      <w:bCs/>
      <w:kern w:val="32"/>
      <w:sz w:val="24"/>
      <w:szCs w:val="32"/>
      <w:lang w:val="x-none"/>
    </w:rPr>
  </w:style>
  <w:style w:type="paragraph" w:styleId="Otsikko2">
    <w:name w:val="heading 2"/>
    <w:basedOn w:val="Otsikko1"/>
    <w:next w:val="Leipteksti"/>
    <w:link w:val="Otsikko2Char"/>
    <w:uiPriority w:val="9"/>
    <w:qFormat/>
    <w:rsid w:val="006D5AA6"/>
    <w:pPr>
      <w:numPr>
        <w:ilvl w:val="1"/>
      </w:numPr>
      <w:outlineLvl w:val="1"/>
    </w:pPr>
    <w:rPr>
      <w:bCs w:val="0"/>
      <w:iCs/>
      <w:sz w:val="20"/>
      <w:szCs w:val="28"/>
    </w:rPr>
  </w:style>
  <w:style w:type="paragraph" w:styleId="Otsikko3">
    <w:name w:val="heading 3"/>
    <w:aliases w:val="Proposa,Heading 4 Proposal,Heading 3 - old,h3"/>
    <w:basedOn w:val="Otsikko2"/>
    <w:next w:val="Leipteksti"/>
    <w:link w:val="Otsikko3Char"/>
    <w:uiPriority w:val="9"/>
    <w:qFormat/>
    <w:rsid w:val="006D5AA6"/>
    <w:pPr>
      <w:numPr>
        <w:ilvl w:val="2"/>
      </w:numPr>
      <w:outlineLvl w:val="2"/>
    </w:pPr>
    <w:rPr>
      <w:b w:val="0"/>
      <w:bCs/>
      <w:szCs w:val="26"/>
    </w:rPr>
  </w:style>
  <w:style w:type="paragraph" w:styleId="Otsikko4">
    <w:name w:val="heading 4"/>
    <w:basedOn w:val="Otsikko3"/>
    <w:next w:val="Leipteksti"/>
    <w:link w:val="Otsikko4Char"/>
    <w:uiPriority w:val="9"/>
    <w:qFormat/>
    <w:rsid w:val="006D5AA6"/>
    <w:pPr>
      <w:numPr>
        <w:ilvl w:val="3"/>
      </w:numPr>
      <w:outlineLvl w:val="3"/>
    </w:pPr>
    <w:rPr>
      <w:bCs w:val="0"/>
      <w:szCs w:val="28"/>
    </w:rPr>
  </w:style>
  <w:style w:type="paragraph" w:styleId="Otsikko5">
    <w:name w:val="heading 5"/>
    <w:basedOn w:val="Otsikko4"/>
    <w:next w:val="Leipteksti"/>
    <w:link w:val="Otsikko5Char"/>
    <w:uiPriority w:val="9"/>
    <w:qFormat/>
    <w:rsid w:val="006D5AA6"/>
    <w:pPr>
      <w:numPr>
        <w:ilvl w:val="4"/>
      </w:numPr>
      <w:outlineLvl w:val="4"/>
    </w:pPr>
    <w:rPr>
      <w:bCs/>
      <w:iCs w:val="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D5AA6"/>
    <w:pPr>
      <w:tabs>
        <w:tab w:val="center" w:pos="4513"/>
        <w:tab w:val="right" w:pos="9026"/>
      </w:tabs>
    </w:pPr>
  </w:style>
  <w:style w:type="character" w:customStyle="1" w:styleId="YltunnisteChar">
    <w:name w:val="Ylätunniste Char"/>
    <w:basedOn w:val="Kappaleenoletusfontti"/>
    <w:link w:val="Yltunniste"/>
    <w:uiPriority w:val="99"/>
    <w:rsid w:val="006D5AA6"/>
  </w:style>
  <w:style w:type="paragraph" w:styleId="Alatunniste">
    <w:name w:val="footer"/>
    <w:basedOn w:val="Normaali"/>
    <w:link w:val="AlatunnisteChar"/>
    <w:uiPriority w:val="99"/>
    <w:unhideWhenUsed/>
    <w:rsid w:val="006D5AA6"/>
    <w:pPr>
      <w:tabs>
        <w:tab w:val="center" w:pos="4513"/>
        <w:tab w:val="right" w:pos="9026"/>
      </w:tabs>
    </w:pPr>
  </w:style>
  <w:style w:type="character" w:customStyle="1" w:styleId="AlatunnisteChar">
    <w:name w:val="Alatunniste Char"/>
    <w:basedOn w:val="Kappaleenoletusfontti"/>
    <w:link w:val="Alatunniste"/>
    <w:uiPriority w:val="99"/>
    <w:rsid w:val="006D5AA6"/>
  </w:style>
  <w:style w:type="character" w:customStyle="1" w:styleId="Otsikko1Char">
    <w:name w:val="Otsikko 1 Char"/>
    <w:basedOn w:val="Kappaleenoletusfontti"/>
    <w:link w:val="Otsikko1"/>
    <w:uiPriority w:val="9"/>
    <w:rsid w:val="006D5AA6"/>
    <w:rPr>
      <w:rFonts w:ascii="Arial" w:eastAsia="Times New Roman" w:hAnsi="Arial" w:cs="Times New Roman"/>
      <w:b/>
      <w:bCs/>
      <w:kern w:val="32"/>
      <w:sz w:val="24"/>
      <w:szCs w:val="32"/>
      <w:lang w:val="x-none" w:eastAsia="fi-FI"/>
    </w:rPr>
  </w:style>
  <w:style w:type="character" w:customStyle="1" w:styleId="Otsikko2Char">
    <w:name w:val="Otsikko 2 Char"/>
    <w:basedOn w:val="Kappaleenoletusfontti"/>
    <w:link w:val="Otsikko2"/>
    <w:uiPriority w:val="9"/>
    <w:rsid w:val="006D5AA6"/>
    <w:rPr>
      <w:rFonts w:ascii="Arial" w:eastAsia="Times New Roman" w:hAnsi="Arial" w:cs="Times New Roman"/>
      <w:b/>
      <w:iCs/>
      <w:kern w:val="32"/>
      <w:sz w:val="20"/>
      <w:szCs w:val="28"/>
      <w:lang w:val="x-none" w:eastAsia="fi-FI"/>
    </w:rPr>
  </w:style>
  <w:style w:type="character" w:customStyle="1" w:styleId="Otsikko3Char">
    <w:name w:val="Otsikko 3 Char"/>
    <w:aliases w:val="Proposa Char,Heading 4 Proposal Char,Heading 3 - old Char,h3 Char"/>
    <w:basedOn w:val="Kappaleenoletusfontti"/>
    <w:link w:val="Otsikko3"/>
    <w:uiPriority w:val="9"/>
    <w:rsid w:val="006D5AA6"/>
    <w:rPr>
      <w:rFonts w:ascii="Arial" w:eastAsia="Times New Roman" w:hAnsi="Arial" w:cs="Times New Roman"/>
      <w:bCs/>
      <w:iCs/>
      <w:kern w:val="32"/>
      <w:sz w:val="20"/>
      <w:szCs w:val="26"/>
      <w:lang w:val="x-none" w:eastAsia="fi-FI"/>
    </w:rPr>
  </w:style>
  <w:style w:type="character" w:customStyle="1" w:styleId="Otsikko4Char">
    <w:name w:val="Otsikko 4 Char"/>
    <w:basedOn w:val="Kappaleenoletusfontti"/>
    <w:link w:val="Otsikko4"/>
    <w:uiPriority w:val="9"/>
    <w:rsid w:val="006D5AA6"/>
    <w:rPr>
      <w:rFonts w:ascii="Arial" w:eastAsia="Times New Roman" w:hAnsi="Arial" w:cs="Times New Roman"/>
      <w:iCs/>
      <w:kern w:val="32"/>
      <w:sz w:val="20"/>
      <w:szCs w:val="28"/>
      <w:lang w:val="x-none" w:eastAsia="fi-FI"/>
    </w:rPr>
  </w:style>
  <w:style w:type="character" w:customStyle="1" w:styleId="Otsikko5Char">
    <w:name w:val="Otsikko 5 Char"/>
    <w:basedOn w:val="Kappaleenoletusfontti"/>
    <w:link w:val="Otsikko5"/>
    <w:uiPriority w:val="9"/>
    <w:rsid w:val="006D5AA6"/>
    <w:rPr>
      <w:rFonts w:ascii="Arial" w:eastAsia="Times New Roman" w:hAnsi="Arial" w:cs="Times New Roman"/>
      <w:bCs/>
      <w:kern w:val="32"/>
      <w:sz w:val="20"/>
      <w:szCs w:val="26"/>
      <w:lang w:val="x-none" w:eastAsia="fi-FI"/>
    </w:rPr>
  </w:style>
  <w:style w:type="paragraph" w:styleId="Leipteksti">
    <w:name w:val="Body Text"/>
    <w:basedOn w:val="Normaali"/>
    <w:link w:val="LeiptekstiChar"/>
    <w:rsid w:val="006D5AA6"/>
    <w:pPr>
      <w:spacing w:before="240" w:after="120"/>
      <w:ind w:left="1304"/>
    </w:pPr>
    <w:rPr>
      <w:sz w:val="20"/>
      <w:lang w:val="x-none"/>
    </w:rPr>
  </w:style>
  <w:style w:type="character" w:customStyle="1" w:styleId="LeiptekstiChar">
    <w:name w:val="Leipäteksti Char"/>
    <w:basedOn w:val="Kappaleenoletusfontti"/>
    <w:link w:val="Leipteksti"/>
    <w:rsid w:val="006D5AA6"/>
    <w:rPr>
      <w:rFonts w:ascii="Arial" w:eastAsia="Times New Roman" w:hAnsi="Arial" w:cs="Times New Roman"/>
      <w:sz w:val="20"/>
      <w:szCs w:val="24"/>
      <w:lang w:val="x-none" w:eastAsia="fi-FI"/>
    </w:rPr>
  </w:style>
  <w:style w:type="paragraph" w:styleId="Sisluet1">
    <w:name w:val="toc 1"/>
    <w:basedOn w:val="Normaali"/>
    <w:next w:val="Normaali"/>
    <w:autoRedefine/>
    <w:uiPriority w:val="39"/>
    <w:rsid w:val="006D5AA6"/>
    <w:pPr>
      <w:tabs>
        <w:tab w:val="right" w:leader="dot" w:pos="10195"/>
      </w:tabs>
    </w:pPr>
  </w:style>
  <w:style w:type="paragraph" w:customStyle="1" w:styleId="Headline">
    <w:name w:val="Headline"/>
    <w:basedOn w:val="Normaali"/>
    <w:next w:val="Otsikko1"/>
    <w:rsid w:val="006D5AA6"/>
    <w:pPr>
      <w:spacing w:line="260" w:lineRule="atLeast"/>
      <w:ind w:right="1531"/>
    </w:pPr>
    <w:rPr>
      <w:rFonts w:cs="Arial"/>
      <w:b/>
      <w:sz w:val="26"/>
      <w:lang w:eastAsia="en-US"/>
    </w:rPr>
  </w:style>
  <w:style w:type="paragraph" w:styleId="Numeroituluettelo">
    <w:name w:val="List Number"/>
    <w:basedOn w:val="Normaali"/>
    <w:rsid w:val="006D5AA6"/>
    <w:pPr>
      <w:numPr>
        <w:numId w:val="2"/>
      </w:numPr>
      <w:tabs>
        <w:tab w:val="clear" w:pos="1661"/>
        <w:tab w:val="num" w:pos="360"/>
      </w:tabs>
      <w:spacing w:line="260" w:lineRule="atLeast"/>
      <w:ind w:left="0" w:firstLine="0"/>
    </w:pPr>
    <w:rPr>
      <w:rFonts w:cs="Arial"/>
      <w:lang w:eastAsia="en-US"/>
    </w:rPr>
  </w:style>
  <w:style w:type="paragraph" w:styleId="Numeroituluettelo2">
    <w:name w:val="List Number 2"/>
    <w:basedOn w:val="Normaali"/>
    <w:rsid w:val="006D5AA6"/>
    <w:pPr>
      <w:numPr>
        <w:ilvl w:val="1"/>
        <w:numId w:val="2"/>
      </w:numPr>
      <w:spacing w:line="260" w:lineRule="atLeast"/>
    </w:pPr>
    <w:rPr>
      <w:rFonts w:cs="Arial"/>
      <w:lang w:eastAsia="en-US"/>
    </w:rPr>
  </w:style>
  <w:style w:type="paragraph" w:styleId="Numeroituluettelo3">
    <w:name w:val="List Number 3"/>
    <w:basedOn w:val="Normaali"/>
    <w:rsid w:val="006D5AA6"/>
    <w:pPr>
      <w:numPr>
        <w:ilvl w:val="2"/>
        <w:numId w:val="2"/>
      </w:numPr>
      <w:spacing w:line="260" w:lineRule="atLeast"/>
    </w:pPr>
    <w:rPr>
      <w:rFonts w:cs="Arial"/>
      <w:lang w:eastAsia="en-US"/>
    </w:rPr>
  </w:style>
  <w:style w:type="paragraph" w:styleId="Numeroituluettelo4">
    <w:name w:val="List Number 4"/>
    <w:basedOn w:val="Normaali"/>
    <w:rsid w:val="006D5AA6"/>
    <w:pPr>
      <w:numPr>
        <w:ilvl w:val="3"/>
        <w:numId w:val="2"/>
      </w:numPr>
      <w:spacing w:line="260" w:lineRule="atLeast"/>
    </w:pPr>
    <w:rPr>
      <w:rFonts w:cs="Arial"/>
      <w:lang w:eastAsia="en-US"/>
    </w:rPr>
  </w:style>
  <w:style w:type="paragraph" w:styleId="Numeroituluettelo5">
    <w:name w:val="List Number 5"/>
    <w:basedOn w:val="Normaali"/>
    <w:rsid w:val="006D5AA6"/>
    <w:pPr>
      <w:numPr>
        <w:ilvl w:val="4"/>
        <w:numId w:val="2"/>
      </w:numPr>
      <w:tabs>
        <w:tab w:val="clear" w:pos="3090"/>
        <w:tab w:val="num" w:pos="360"/>
      </w:tabs>
      <w:spacing w:line="260" w:lineRule="atLeast"/>
      <w:ind w:left="0" w:firstLine="0"/>
    </w:pPr>
    <w:rPr>
      <w:rFonts w:cs="Arial"/>
      <w:lang w:eastAsia="en-US"/>
    </w:rPr>
  </w:style>
  <w:style w:type="paragraph" w:styleId="Luettelokappale">
    <w:name w:val="List Paragraph"/>
    <w:basedOn w:val="Normaali"/>
    <w:uiPriority w:val="34"/>
    <w:qFormat/>
    <w:rsid w:val="006D5AA6"/>
    <w:pPr>
      <w:ind w:left="720"/>
      <w:contextualSpacing/>
    </w:pPr>
  </w:style>
  <w:style w:type="paragraph" w:customStyle="1" w:styleId="paragraph">
    <w:name w:val="paragraph"/>
    <w:basedOn w:val="Normaali"/>
    <w:rsid w:val="004A1F0C"/>
    <w:pPr>
      <w:spacing w:before="100" w:beforeAutospacing="1" w:after="100" w:afterAutospacing="1"/>
    </w:pPr>
    <w:rPr>
      <w:rFonts w:ascii="Times New Roman" w:hAnsi="Times New Roman"/>
      <w:sz w:val="24"/>
    </w:rPr>
  </w:style>
  <w:style w:type="character" w:customStyle="1" w:styleId="normaltextrun">
    <w:name w:val="normaltextrun"/>
    <w:basedOn w:val="Kappaleenoletusfontti"/>
    <w:rsid w:val="004A1F0C"/>
  </w:style>
  <w:style w:type="character" w:customStyle="1" w:styleId="eop">
    <w:name w:val="eop"/>
    <w:basedOn w:val="Kappaleenoletusfontti"/>
    <w:rsid w:val="004A1F0C"/>
  </w:style>
  <w:style w:type="character" w:customStyle="1" w:styleId="spellingerror">
    <w:name w:val="spellingerror"/>
    <w:basedOn w:val="Kappaleenoletusfontti"/>
    <w:rsid w:val="004A1F0C"/>
  </w:style>
  <w:style w:type="character" w:customStyle="1" w:styleId="tabchar">
    <w:name w:val="tabchar"/>
    <w:basedOn w:val="Kappaleenoletusfontti"/>
    <w:rsid w:val="004A1F0C"/>
  </w:style>
  <w:style w:type="paragraph" w:styleId="Sisluet2">
    <w:name w:val="toc 2"/>
    <w:basedOn w:val="Normaali"/>
    <w:next w:val="Normaali"/>
    <w:autoRedefine/>
    <w:uiPriority w:val="39"/>
    <w:unhideWhenUsed/>
    <w:rsid w:val="009F7B8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38395">
      <w:bodyDiv w:val="1"/>
      <w:marLeft w:val="0"/>
      <w:marRight w:val="0"/>
      <w:marTop w:val="0"/>
      <w:marBottom w:val="0"/>
      <w:divBdr>
        <w:top w:val="none" w:sz="0" w:space="0" w:color="auto"/>
        <w:left w:val="none" w:sz="0" w:space="0" w:color="auto"/>
        <w:bottom w:val="none" w:sz="0" w:space="0" w:color="auto"/>
        <w:right w:val="none" w:sz="0" w:space="0" w:color="auto"/>
      </w:divBdr>
      <w:divsChild>
        <w:div w:id="1699158588">
          <w:marLeft w:val="0"/>
          <w:marRight w:val="0"/>
          <w:marTop w:val="0"/>
          <w:marBottom w:val="0"/>
          <w:divBdr>
            <w:top w:val="none" w:sz="0" w:space="0" w:color="auto"/>
            <w:left w:val="none" w:sz="0" w:space="0" w:color="auto"/>
            <w:bottom w:val="none" w:sz="0" w:space="0" w:color="auto"/>
            <w:right w:val="none" w:sz="0" w:space="0" w:color="auto"/>
          </w:divBdr>
          <w:divsChild>
            <w:div w:id="706567347">
              <w:marLeft w:val="0"/>
              <w:marRight w:val="0"/>
              <w:marTop w:val="0"/>
              <w:marBottom w:val="0"/>
              <w:divBdr>
                <w:top w:val="none" w:sz="0" w:space="0" w:color="auto"/>
                <w:left w:val="none" w:sz="0" w:space="0" w:color="auto"/>
                <w:bottom w:val="none" w:sz="0" w:space="0" w:color="auto"/>
                <w:right w:val="none" w:sz="0" w:space="0" w:color="auto"/>
              </w:divBdr>
            </w:div>
            <w:div w:id="1937205832">
              <w:marLeft w:val="0"/>
              <w:marRight w:val="0"/>
              <w:marTop w:val="0"/>
              <w:marBottom w:val="0"/>
              <w:divBdr>
                <w:top w:val="none" w:sz="0" w:space="0" w:color="auto"/>
                <w:left w:val="none" w:sz="0" w:space="0" w:color="auto"/>
                <w:bottom w:val="none" w:sz="0" w:space="0" w:color="auto"/>
                <w:right w:val="none" w:sz="0" w:space="0" w:color="auto"/>
              </w:divBdr>
            </w:div>
          </w:divsChild>
        </w:div>
        <w:div w:id="83767938">
          <w:marLeft w:val="0"/>
          <w:marRight w:val="0"/>
          <w:marTop w:val="0"/>
          <w:marBottom w:val="0"/>
          <w:divBdr>
            <w:top w:val="none" w:sz="0" w:space="0" w:color="auto"/>
            <w:left w:val="none" w:sz="0" w:space="0" w:color="auto"/>
            <w:bottom w:val="none" w:sz="0" w:space="0" w:color="auto"/>
            <w:right w:val="none" w:sz="0" w:space="0" w:color="auto"/>
          </w:divBdr>
        </w:div>
        <w:div w:id="1250038213">
          <w:marLeft w:val="0"/>
          <w:marRight w:val="0"/>
          <w:marTop w:val="0"/>
          <w:marBottom w:val="0"/>
          <w:divBdr>
            <w:top w:val="none" w:sz="0" w:space="0" w:color="auto"/>
            <w:left w:val="none" w:sz="0" w:space="0" w:color="auto"/>
            <w:bottom w:val="none" w:sz="0" w:space="0" w:color="auto"/>
            <w:right w:val="none" w:sz="0" w:space="0" w:color="auto"/>
          </w:divBdr>
        </w:div>
        <w:div w:id="1356347741">
          <w:marLeft w:val="0"/>
          <w:marRight w:val="0"/>
          <w:marTop w:val="0"/>
          <w:marBottom w:val="0"/>
          <w:divBdr>
            <w:top w:val="none" w:sz="0" w:space="0" w:color="auto"/>
            <w:left w:val="none" w:sz="0" w:space="0" w:color="auto"/>
            <w:bottom w:val="none" w:sz="0" w:space="0" w:color="auto"/>
            <w:right w:val="none" w:sz="0" w:space="0" w:color="auto"/>
          </w:divBdr>
        </w:div>
        <w:div w:id="773788871">
          <w:marLeft w:val="0"/>
          <w:marRight w:val="0"/>
          <w:marTop w:val="0"/>
          <w:marBottom w:val="0"/>
          <w:divBdr>
            <w:top w:val="none" w:sz="0" w:space="0" w:color="auto"/>
            <w:left w:val="none" w:sz="0" w:space="0" w:color="auto"/>
            <w:bottom w:val="none" w:sz="0" w:space="0" w:color="auto"/>
            <w:right w:val="none" w:sz="0" w:space="0" w:color="auto"/>
          </w:divBdr>
        </w:div>
        <w:div w:id="912154981">
          <w:marLeft w:val="0"/>
          <w:marRight w:val="0"/>
          <w:marTop w:val="0"/>
          <w:marBottom w:val="0"/>
          <w:divBdr>
            <w:top w:val="none" w:sz="0" w:space="0" w:color="auto"/>
            <w:left w:val="none" w:sz="0" w:space="0" w:color="auto"/>
            <w:bottom w:val="none" w:sz="0" w:space="0" w:color="auto"/>
            <w:right w:val="none" w:sz="0" w:space="0" w:color="auto"/>
          </w:divBdr>
        </w:div>
        <w:div w:id="178390844">
          <w:marLeft w:val="0"/>
          <w:marRight w:val="0"/>
          <w:marTop w:val="0"/>
          <w:marBottom w:val="0"/>
          <w:divBdr>
            <w:top w:val="none" w:sz="0" w:space="0" w:color="auto"/>
            <w:left w:val="none" w:sz="0" w:space="0" w:color="auto"/>
            <w:bottom w:val="none" w:sz="0" w:space="0" w:color="auto"/>
            <w:right w:val="none" w:sz="0" w:space="0" w:color="auto"/>
          </w:divBdr>
        </w:div>
        <w:div w:id="31271230">
          <w:marLeft w:val="0"/>
          <w:marRight w:val="0"/>
          <w:marTop w:val="0"/>
          <w:marBottom w:val="0"/>
          <w:divBdr>
            <w:top w:val="none" w:sz="0" w:space="0" w:color="auto"/>
            <w:left w:val="none" w:sz="0" w:space="0" w:color="auto"/>
            <w:bottom w:val="none" w:sz="0" w:space="0" w:color="auto"/>
            <w:right w:val="none" w:sz="0" w:space="0" w:color="auto"/>
          </w:divBdr>
        </w:div>
        <w:div w:id="1039741132">
          <w:marLeft w:val="0"/>
          <w:marRight w:val="0"/>
          <w:marTop w:val="0"/>
          <w:marBottom w:val="0"/>
          <w:divBdr>
            <w:top w:val="none" w:sz="0" w:space="0" w:color="auto"/>
            <w:left w:val="none" w:sz="0" w:space="0" w:color="auto"/>
            <w:bottom w:val="none" w:sz="0" w:space="0" w:color="auto"/>
            <w:right w:val="none" w:sz="0" w:space="0" w:color="auto"/>
          </w:divBdr>
        </w:div>
        <w:div w:id="483354596">
          <w:marLeft w:val="0"/>
          <w:marRight w:val="0"/>
          <w:marTop w:val="0"/>
          <w:marBottom w:val="0"/>
          <w:divBdr>
            <w:top w:val="none" w:sz="0" w:space="0" w:color="auto"/>
            <w:left w:val="none" w:sz="0" w:space="0" w:color="auto"/>
            <w:bottom w:val="none" w:sz="0" w:space="0" w:color="auto"/>
            <w:right w:val="none" w:sz="0" w:space="0" w:color="auto"/>
          </w:divBdr>
        </w:div>
        <w:div w:id="874002286">
          <w:marLeft w:val="0"/>
          <w:marRight w:val="0"/>
          <w:marTop w:val="0"/>
          <w:marBottom w:val="0"/>
          <w:divBdr>
            <w:top w:val="none" w:sz="0" w:space="0" w:color="auto"/>
            <w:left w:val="none" w:sz="0" w:space="0" w:color="auto"/>
            <w:bottom w:val="none" w:sz="0" w:space="0" w:color="auto"/>
            <w:right w:val="none" w:sz="0" w:space="0" w:color="auto"/>
          </w:divBdr>
        </w:div>
        <w:div w:id="185876227">
          <w:marLeft w:val="0"/>
          <w:marRight w:val="0"/>
          <w:marTop w:val="0"/>
          <w:marBottom w:val="0"/>
          <w:divBdr>
            <w:top w:val="none" w:sz="0" w:space="0" w:color="auto"/>
            <w:left w:val="none" w:sz="0" w:space="0" w:color="auto"/>
            <w:bottom w:val="none" w:sz="0" w:space="0" w:color="auto"/>
            <w:right w:val="none" w:sz="0" w:space="0" w:color="auto"/>
          </w:divBdr>
        </w:div>
        <w:div w:id="29697115">
          <w:marLeft w:val="0"/>
          <w:marRight w:val="0"/>
          <w:marTop w:val="0"/>
          <w:marBottom w:val="0"/>
          <w:divBdr>
            <w:top w:val="none" w:sz="0" w:space="0" w:color="auto"/>
            <w:left w:val="none" w:sz="0" w:space="0" w:color="auto"/>
            <w:bottom w:val="none" w:sz="0" w:space="0" w:color="auto"/>
            <w:right w:val="none" w:sz="0" w:space="0" w:color="auto"/>
          </w:divBdr>
        </w:div>
        <w:div w:id="1334408156">
          <w:marLeft w:val="0"/>
          <w:marRight w:val="0"/>
          <w:marTop w:val="0"/>
          <w:marBottom w:val="0"/>
          <w:divBdr>
            <w:top w:val="none" w:sz="0" w:space="0" w:color="auto"/>
            <w:left w:val="none" w:sz="0" w:space="0" w:color="auto"/>
            <w:bottom w:val="none" w:sz="0" w:space="0" w:color="auto"/>
            <w:right w:val="none" w:sz="0" w:space="0" w:color="auto"/>
          </w:divBdr>
        </w:div>
        <w:div w:id="1610551459">
          <w:marLeft w:val="0"/>
          <w:marRight w:val="0"/>
          <w:marTop w:val="0"/>
          <w:marBottom w:val="0"/>
          <w:divBdr>
            <w:top w:val="none" w:sz="0" w:space="0" w:color="auto"/>
            <w:left w:val="none" w:sz="0" w:space="0" w:color="auto"/>
            <w:bottom w:val="none" w:sz="0" w:space="0" w:color="auto"/>
            <w:right w:val="none" w:sz="0" w:space="0" w:color="auto"/>
          </w:divBdr>
        </w:div>
        <w:div w:id="1275672856">
          <w:marLeft w:val="0"/>
          <w:marRight w:val="0"/>
          <w:marTop w:val="0"/>
          <w:marBottom w:val="0"/>
          <w:divBdr>
            <w:top w:val="none" w:sz="0" w:space="0" w:color="auto"/>
            <w:left w:val="none" w:sz="0" w:space="0" w:color="auto"/>
            <w:bottom w:val="none" w:sz="0" w:space="0" w:color="auto"/>
            <w:right w:val="none" w:sz="0" w:space="0" w:color="auto"/>
          </w:divBdr>
        </w:div>
        <w:div w:id="951016818">
          <w:marLeft w:val="0"/>
          <w:marRight w:val="0"/>
          <w:marTop w:val="0"/>
          <w:marBottom w:val="0"/>
          <w:divBdr>
            <w:top w:val="none" w:sz="0" w:space="0" w:color="auto"/>
            <w:left w:val="none" w:sz="0" w:space="0" w:color="auto"/>
            <w:bottom w:val="none" w:sz="0" w:space="0" w:color="auto"/>
            <w:right w:val="none" w:sz="0" w:space="0" w:color="auto"/>
          </w:divBdr>
          <w:divsChild>
            <w:div w:id="1915166824">
              <w:marLeft w:val="0"/>
              <w:marRight w:val="0"/>
              <w:marTop w:val="0"/>
              <w:marBottom w:val="0"/>
              <w:divBdr>
                <w:top w:val="none" w:sz="0" w:space="0" w:color="auto"/>
                <w:left w:val="none" w:sz="0" w:space="0" w:color="auto"/>
                <w:bottom w:val="none" w:sz="0" w:space="0" w:color="auto"/>
                <w:right w:val="none" w:sz="0" w:space="0" w:color="auto"/>
              </w:divBdr>
            </w:div>
            <w:div w:id="1196385032">
              <w:marLeft w:val="0"/>
              <w:marRight w:val="0"/>
              <w:marTop w:val="0"/>
              <w:marBottom w:val="0"/>
              <w:divBdr>
                <w:top w:val="none" w:sz="0" w:space="0" w:color="auto"/>
                <w:left w:val="none" w:sz="0" w:space="0" w:color="auto"/>
                <w:bottom w:val="none" w:sz="0" w:space="0" w:color="auto"/>
                <w:right w:val="none" w:sz="0" w:space="0" w:color="auto"/>
              </w:divBdr>
            </w:div>
            <w:div w:id="1541938281">
              <w:marLeft w:val="0"/>
              <w:marRight w:val="0"/>
              <w:marTop w:val="0"/>
              <w:marBottom w:val="0"/>
              <w:divBdr>
                <w:top w:val="none" w:sz="0" w:space="0" w:color="auto"/>
                <w:left w:val="none" w:sz="0" w:space="0" w:color="auto"/>
                <w:bottom w:val="none" w:sz="0" w:space="0" w:color="auto"/>
                <w:right w:val="none" w:sz="0" w:space="0" w:color="auto"/>
              </w:divBdr>
            </w:div>
            <w:div w:id="2083479715">
              <w:marLeft w:val="0"/>
              <w:marRight w:val="0"/>
              <w:marTop w:val="0"/>
              <w:marBottom w:val="0"/>
              <w:divBdr>
                <w:top w:val="none" w:sz="0" w:space="0" w:color="auto"/>
                <w:left w:val="none" w:sz="0" w:space="0" w:color="auto"/>
                <w:bottom w:val="none" w:sz="0" w:space="0" w:color="auto"/>
                <w:right w:val="none" w:sz="0" w:space="0" w:color="auto"/>
              </w:divBdr>
            </w:div>
            <w:div w:id="1719863248">
              <w:marLeft w:val="0"/>
              <w:marRight w:val="0"/>
              <w:marTop w:val="0"/>
              <w:marBottom w:val="0"/>
              <w:divBdr>
                <w:top w:val="none" w:sz="0" w:space="0" w:color="auto"/>
                <w:left w:val="none" w:sz="0" w:space="0" w:color="auto"/>
                <w:bottom w:val="none" w:sz="0" w:space="0" w:color="auto"/>
                <w:right w:val="none" w:sz="0" w:space="0" w:color="auto"/>
              </w:divBdr>
            </w:div>
          </w:divsChild>
        </w:div>
        <w:div w:id="75825649">
          <w:marLeft w:val="0"/>
          <w:marRight w:val="0"/>
          <w:marTop w:val="0"/>
          <w:marBottom w:val="0"/>
          <w:divBdr>
            <w:top w:val="none" w:sz="0" w:space="0" w:color="auto"/>
            <w:left w:val="none" w:sz="0" w:space="0" w:color="auto"/>
            <w:bottom w:val="none" w:sz="0" w:space="0" w:color="auto"/>
            <w:right w:val="none" w:sz="0" w:space="0" w:color="auto"/>
          </w:divBdr>
          <w:divsChild>
            <w:div w:id="407390627">
              <w:marLeft w:val="0"/>
              <w:marRight w:val="0"/>
              <w:marTop w:val="0"/>
              <w:marBottom w:val="0"/>
              <w:divBdr>
                <w:top w:val="none" w:sz="0" w:space="0" w:color="auto"/>
                <w:left w:val="none" w:sz="0" w:space="0" w:color="auto"/>
                <w:bottom w:val="none" w:sz="0" w:space="0" w:color="auto"/>
                <w:right w:val="none" w:sz="0" w:space="0" w:color="auto"/>
              </w:divBdr>
            </w:div>
            <w:div w:id="375324683">
              <w:marLeft w:val="0"/>
              <w:marRight w:val="0"/>
              <w:marTop w:val="0"/>
              <w:marBottom w:val="0"/>
              <w:divBdr>
                <w:top w:val="none" w:sz="0" w:space="0" w:color="auto"/>
                <w:left w:val="none" w:sz="0" w:space="0" w:color="auto"/>
                <w:bottom w:val="none" w:sz="0" w:space="0" w:color="auto"/>
                <w:right w:val="none" w:sz="0" w:space="0" w:color="auto"/>
              </w:divBdr>
            </w:div>
            <w:div w:id="1031146951">
              <w:marLeft w:val="0"/>
              <w:marRight w:val="0"/>
              <w:marTop w:val="0"/>
              <w:marBottom w:val="0"/>
              <w:divBdr>
                <w:top w:val="none" w:sz="0" w:space="0" w:color="auto"/>
                <w:left w:val="none" w:sz="0" w:space="0" w:color="auto"/>
                <w:bottom w:val="none" w:sz="0" w:space="0" w:color="auto"/>
                <w:right w:val="none" w:sz="0" w:space="0" w:color="auto"/>
              </w:divBdr>
            </w:div>
          </w:divsChild>
        </w:div>
        <w:div w:id="1898853013">
          <w:marLeft w:val="0"/>
          <w:marRight w:val="0"/>
          <w:marTop w:val="0"/>
          <w:marBottom w:val="0"/>
          <w:divBdr>
            <w:top w:val="none" w:sz="0" w:space="0" w:color="auto"/>
            <w:left w:val="none" w:sz="0" w:space="0" w:color="auto"/>
            <w:bottom w:val="none" w:sz="0" w:space="0" w:color="auto"/>
            <w:right w:val="none" w:sz="0" w:space="0" w:color="auto"/>
          </w:divBdr>
        </w:div>
        <w:div w:id="481392360">
          <w:marLeft w:val="0"/>
          <w:marRight w:val="0"/>
          <w:marTop w:val="0"/>
          <w:marBottom w:val="0"/>
          <w:divBdr>
            <w:top w:val="none" w:sz="0" w:space="0" w:color="auto"/>
            <w:left w:val="none" w:sz="0" w:space="0" w:color="auto"/>
            <w:bottom w:val="none" w:sz="0" w:space="0" w:color="auto"/>
            <w:right w:val="none" w:sz="0" w:space="0" w:color="auto"/>
          </w:divBdr>
        </w:div>
        <w:div w:id="1237127443">
          <w:marLeft w:val="0"/>
          <w:marRight w:val="0"/>
          <w:marTop w:val="0"/>
          <w:marBottom w:val="0"/>
          <w:divBdr>
            <w:top w:val="none" w:sz="0" w:space="0" w:color="auto"/>
            <w:left w:val="none" w:sz="0" w:space="0" w:color="auto"/>
            <w:bottom w:val="none" w:sz="0" w:space="0" w:color="auto"/>
            <w:right w:val="none" w:sz="0" w:space="0" w:color="auto"/>
          </w:divBdr>
        </w:div>
        <w:div w:id="222065154">
          <w:marLeft w:val="0"/>
          <w:marRight w:val="0"/>
          <w:marTop w:val="0"/>
          <w:marBottom w:val="0"/>
          <w:divBdr>
            <w:top w:val="none" w:sz="0" w:space="0" w:color="auto"/>
            <w:left w:val="none" w:sz="0" w:space="0" w:color="auto"/>
            <w:bottom w:val="none" w:sz="0" w:space="0" w:color="auto"/>
            <w:right w:val="none" w:sz="0" w:space="0" w:color="auto"/>
          </w:divBdr>
        </w:div>
        <w:div w:id="1446122103">
          <w:marLeft w:val="0"/>
          <w:marRight w:val="0"/>
          <w:marTop w:val="0"/>
          <w:marBottom w:val="0"/>
          <w:divBdr>
            <w:top w:val="none" w:sz="0" w:space="0" w:color="auto"/>
            <w:left w:val="none" w:sz="0" w:space="0" w:color="auto"/>
            <w:bottom w:val="none" w:sz="0" w:space="0" w:color="auto"/>
            <w:right w:val="none" w:sz="0" w:space="0" w:color="auto"/>
          </w:divBdr>
        </w:div>
        <w:div w:id="1428378901">
          <w:marLeft w:val="0"/>
          <w:marRight w:val="0"/>
          <w:marTop w:val="0"/>
          <w:marBottom w:val="0"/>
          <w:divBdr>
            <w:top w:val="none" w:sz="0" w:space="0" w:color="auto"/>
            <w:left w:val="none" w:sz="0" w:space="0" w:color="auto"/>
            <w:bottom w:val="none" w:sz="0" w:space="0" w:color="auto"/>
            <w:right w:val="none" w:sz="0" w:space="0" w:color="auto"/>
          </w:divBdr>
          <w:divsChild>
            <w:div w:id="1872257836">
              <w:marLeft w:val="0"/>
              <w:marRight w:val="0"/>
              <w:marTop w:val="0"/>
              <w:marBottom w:val="0"/>
              <w:divBdr>
                <w:top w:val="none" w:sz="0" w:space="0" w:color="auto"/>
                <w:left w:val="none" w:sz="0" w:space="0" w:color="auto"/>
                <w:bottom w:val="none" w:sz="0" w:space="0" w:color="auto"/>
                <w:right w:val="none" w:sz="0" w:space="0" w:color="auto"/>
              </w:divBdr>
            </w:div>
            <w:div w:id="1024289291">
              <w:marLeft w:val="0"/>
              <w:marRight w:val="0"/>
              <w:marTop w:val="0"/>
              <w:marBottom w:val="0"/>
              <w:divBdr>
                <w:top w:val="none" w:sz="0" w:space="0" w:color="auto"/>
                <w:left w:val="none" w:sz="0" w:space="0" w:color="auto"/>
                <w:bottom w:val="none" w:sz="0" w:space="0" w:color="auto"/>
                <w:right w:val="none" w:sz="0" w:space="0" w:color="auto"/>
              </w:divBdr>
            </w:div>
            <w:div w:id="332606446">
              <w:marLeft w:val="0"/>
              <w:marRight w:val="0"/>
              <w:marTop w:val="0"/>
              <w:marBottom w:val="0"/>
              <w:divBdr>
                <w:top w:val="none" w:sz="0" w:space="0" w:color="auto"/>
                <w:left w:val="none" w:sz="0" w:space="0" w:color="auto"/>
                <w:bottom w:val="none" w:sz="0" w:space="0" w:color="auto"/>
                <w:right w:val="none" w:sz="0" w:space="0" w:color="auto"/>
              </w:divBdr>
            </w:div>
            <w:div w:id="1383015860">
              <w:marLeft w:val="0"/>
              <w:marRight w:val="0"/>
              <w:marTop w:val="0"/>
              <w:marBottom w:val="0"/>
              <w:divBdr>
                <w:top w:val="none" w:sz="0" w:space="0" w:color="auto"/>
                <w:left w:val="none" w:sz="0" w:space="0" w:color="auto"/>
                <w:bottom w:val="none" w:sz="0" w:space="0" w:color="auto"/>
                <w:right w:val="none" w:sz="0" w:space="0" w:color="auto"/>
              </w:divBdr>
            </w:div>
            <w:div w:id="190843416">
              <w:marLeft w:val="0"/>
              <w:marRight w:val="0"/>
              <w:marTop w:val="0"/>
              <w:marBottom w:val="0"/>
              <w:divBdr>
                <w:top w:val="none" w:sz="0" w:space="0" w:color="auto"/>
                <w:left w:val="none" w:sz="0" w:space="0" w:color="auto"/>
                <w:bottom w:val="none" w:sz="0" w:space="0" w:color="auto"/>
                <w:right w:val="none" w:sz="0" w:space="0" w:color="auto"/>
              </w:divBdr>
            </w:div>
          </w:divsChild>
        </w:div>
        <w:div w:id="912619900">
          <w:marLeft w:val="0"/>
          <w:marRight w:val="0"/>
          <w:marTop w:val="0"/>
          <w:marBottom w:val="0"/>
          <w:divBdr>
            <w:top w:val="none" w:sz="0" w:space="0" w:color="auto"/>
            <w:left w:val="none" w:sz="0" w:space="0" w:color="auto"/>
            <w:bottom w:val="none" w:sz="0" w:space="0" w:color="auto"/>
            <w:right w:val="none" w:sz="0" w:space="0" w:color="auto"/>
          </w:divBdr>
        </w:div>
        <w:div w:id="990209927">
          <w:marLeft w:val="0"/>
          <w:marRight w:val="0"/>
          <w:marTop w:val="0"/>
          <w:marBottom w:val="0"/>
          <w:divBdr>
            <w:top w:val="none" w:sz="0" w:space="0" w:color="auto"/>
            <w:left w:val="none" w:sz="0" w:space="0" w:color="auto"/>
            <w:bottom w:val="none" w:sz="0" w:space="0" w:color="auto"/>
            <w:right w:val="none" w:sz="0" w:space="0" w:color="auto"/>
          </w:divBdr>
        </w:div>
        <w:div w:id="1087574618">
          <w:marLeft w:val="0"/>
          <w:marRight w:val="0"/>
          <w:marTop w:val="0"/>
          <w:marBottom w:val="0"/>
          <w:divBdr>
            <w:top w:val="none" w:sz="0" w:space="0" w:color="auto"/>
            <w:left w:val="none" w:sz="0" w:space="0" w:color="auto"/>
            <w:bottom w:val="none" w:sz="0" w:space="0" w:color="auto"/>
            <w:right w:val="none" w:sz="0" w:space="0" w:color="auto"/>
          </w:divBdr>
        </w:div>
        <w:div w:id="387648972">
          <w:marLeft w:val="0"/>
          <w:marRight w:val="0"/>
          <w:marTop w:val="0"/>
          <w:marBottom w:val="0"/>
          <w:divBdr>
            <w:top w:val="none" w:sz="0" w:space="0" w:color="auto"/>
            <w:left w:val="none" w:sz="0" w:space="0" w:color="auto"/>
            <w:bottom w:val="none" w:sz="0" w:space="0" w:color="auto"/>
            <w:right w:val="none" w:sz="0" w:space="0" w:color="auto"/>
          </w:divBdr>
        </w:div>
        <w:div w:id="1432117596">
          <w:marLeft w:val="0"/>
          <w:marRight w:val="0"/>
          <w:marTop w:val="0"/>
          <w:marBottom w:val="0"/>
          <w:divBdr>
            <w:top w:val="none" w:sz="0" w:space="0" w:color="auto"/>
            <w:left w:val="none" w:sz="0" w:space="0" w:color="auto"/>
            <w:bottom w:val="none" w:sz="0" w:space="0" w:color="auto"/>
            <w:right w:val="none" w:sz="0" w:space="0" w:color="auto"/>
          </w:divBdr>
        </w:div>
        <w:div w:id="876310264">
          <w:marLeft w:val="0"/>
          <w:marRight w:val="0"/>
          <w:marTop w:val="0"/>
          <w:marBottom w:val="0"/>
          <w:divBdr>
            <w:top w:val="none" w:sz="0" w:space="0" w:color="auto"/>
            <w:left w:val="none" w:sz="0" w:space="0" w:color="auto"/>
            <w:bottom w:val="none" w:sz="0" w:space="0" w:color="auto"/>
            <w:right w:val="none" w:sz="0" w:space="0" w:color="auto"/>
          </w:divBdr>
        </w:div>
        <w:div w:id="1414861620">
          <w:marLeft w:val="0"/>
          <w:marRight w:val="0"/>
          <w:marTop w:val="0"/>
          <w:marBottom w:val="0"/>
          <w:divBdr>
            <w:top w:val="none" w:sz="0" w:space="0" w:color="auto"/>
            <w:left w:val="none" w:sz="0" w:space="0" w:color="auto"/>
            <w:bottom w:val="none" w:sz="0" w:space="0" w:color="auto"/>
            <w:right w:val="none" w:sz="0" w:space="0" w:color="auto"/>
          </w:divBdr>
        </w:div>
        <w:div w:id="1312633052">
          <w:marLeft w:val="0"/>
          <w:marRight w:val="0"/>
          <w:marTop w:val="0"/>
          <w:marBottom w:val="0"/>
          <w:divBdr>
            <w:top w:val="none" w:sz="0" w:space="0" w:color="auto"/>
            <w:left w:val="none" w:sz="0" w:space="0" w:color="auto"/>
            <w:bottom w:val="none" w:sz="0" w:space="0" w:color="auto"/>
            <w:right w:val="none" w:sz="0" w:space="0" w:color="auto"/>
          </w:divBdr>
        </w:div>
        <w:div w:id="26376440">
          <w:marLeft w:val="0"/>
          <w:marRight w:val="0"/>
          <w:marTop w:val="0"/>
          <w:marBottom w:val="0"/>
          <w:divBdr>
            <w:top w:val="none" w:sz="0" w:space="0" w:color="auto"/>
            <w:left w:val="none" w:sz="0" w:space="0" w:color="auto"/>
            <w:bottom w:val="none" w:sz="0" w:space="0" w:color="auto"/>
            <w:right w:val="none" w:sz="0" w:space="0" w:color="auto"/>
          </w:divBdr>
        </w:div>
        <w:div w:id="1682313397">
          <w:marLeft w:val="0"/>
          <w:marRight w:val="0"/>
          <w:marTop w:val="0"/>
          <w:marBottom w:val="0"/>
          <w:divBdr>
            <w:top w:val="none" w:sz="0" w:space="0" w:color="auto"/>
            <w:left w:val="none" w:sz="0" w:space="0" w:color="auto"/>
            <w:bottom w:val="none" w:sz="0" w:space="0" w:color="auto"/>
            <w:right w:val="none" w:sz="0" w:space="0" w:color="auto"/>
          </w:divBdr>
        </w:div>
        <w:div w:id="2014793718">
          <w:marLeft w:val="0"/>
          <w:marRight w:val="0"/>
          <w:marTop w:val="0"/>
          <w:marBottom w:val="0"/>
          <w:divBdr>
            <w:top w:val="none" w:sz="0" w:space="0" w:color="auto"/>
            <w:left w:val="none" w:sz="0" w:space="0" w:color="auto"/>
            <w:bottom w:val="none" w:sz="0" w:space="0" w:color="auto"/>
            <w:right w:val="none" w:sz="0" w:space="0" w:color="auto"/>
          </w:divBdr>
          <w:divsChild>
            <w:div w:id="1821381961">
              <w:marLeft w:val="0"/>
              <w:marRight w:val="0"/>
              <w:marTop w:val="0"/>
              <w:marBottom w:val="0"/>
              <w:divBdr>
                <w:top w:val="none" w:sz="0" w:space="0" w:color="auto"/>
                <w:left w:val="none" w:sz="0" w:space="0" w:color="auto"/>
                <w:bottom w:val="none" w:sz="0" w:space="0" w:color="auto"/>
                <w:right w:val="none" w:sz="0" w:space="0" w:color="auto"/>
              </w:divBdr>
            </w:div>
            <w:div w:id="752553412">
              <w:marLeft w:val="0"/>
              <w:marRight w:val="0"/>
              <w:marTop w:val="0"/>
              <w:marBottom w:val="0"/>
              <w:divBdr>
                <w:top w:val="none" w:sz="0" w:space="0" w:color="auto"/>
                <w:left w:val="none" w:sz="0" w:space="0" w:color="auto"/>
                <w:bottom w:val="none" w:sz="0" w:space="0" w:color="auto"/>
                <w:right w:val="none" w:sz="0" w:space="0" w:color="auto"/>
              </w:divBdr>
            </w:div>
            <w:div w:id="340930811">
              <w:marLeft w:val="0"/>
              <w:marRight w:val="0"/>
              <w:marTop w:val="0"/>
              <w:marBottom w:val="0"/>
              <w:divBdr>
                <w:top w:val="none" w:sz="0" w:space="0" w:color="auto"/>
                <w:left w:val="none" w:sz="0" w:space="0" w:color="auto"/>
                <w:bottom w:val="none" w:sz="0" w:space="0" w:color="auto"/>
                <w:right w:val="none" w:sz="0" w:space="0" w:color="auto"/>
              </w:divBdr>
            </w:div>
            <w:div w:id="205944946">
              <w:marLeft w:val="0"/>
              <w:marRight w:val="0"/>
              <w:marTop w:val="0"/>
              <w:marBottom w:val="0"/>
              <w:divBdr>
                <w:top w:val="none" w:sz="0" w:space="0" w:color="auto"/>
                <w:left w:val="none" w:sz="0" w:space="0" w:color="auto"/>
                <w:bottom w:val="none" w:sz="0" w:space="0" w:color="auto"/>
                <w:right w:val="none" w:sz="0" w:space="0" w:color="auto"/>
              </w:divBdr>
            </w:div>
            <w:div w:id="1576894019">
              <w:marLeft w:val="0"/>
              <w:marRight w:val="0"/>
              <w:marTop w:val="0"/>
              <w:marBottom w:val="0"/>
              <w:divBdr>
                <w:top w:val="none" w:sz="0" w:space="0" w:color="auto"/>
                <w:left w:val="none" w:sz="0" w:space="0" w:color="auto"/>
                <w:bottom w:val="none" w:sz="0" w:space="0" w:color="auto"/>
                <w:right w:val="none" w:sz="0" w:space="0" w:color="auto"/>
              </w:divBdr>
            </w:div>
          </w:divsChild>
        </w:div>
        <w:div w:id="1482502686">
          <w:marLeft w:val="0"/>
          <w:marRight w:val="0"/>
          <w:marTop w:val="0"/>
          <w:marBottom w:val="0"/>
          <w:divBdr>
            <w:top w:val="none" w:sz="0" w:space="0" w:color="auto"/>
            <w:left w:val="none" w:sz="0" w:space="0" w:color="auto"/>
            <w:bottom w:val="none" w:sz="0" w:space="0" w:color="auto"/>
            <w:right w:val="none" w:sz="0" w:space="0" w:color="auto"/>
          </w:divBdr>
          <w:divsChild>
            <w:div w:id="801193382">
              <w:marLeft w:val="0"/>
              <w:marRight w:val="0"/>
              <w:marTop w:val="0"/>
              <w:marBottom w:val="0"/>
              <w:divBdr>
                <w:top w:val="none" w:sz="0" w:space="0" w:color="auto"/>
                <w:left w:val="none" w:sz="0" w:space="0" w:color="auto"/>
                <w:bottom w:val="none" w:sz="0" w:space="0" w:color="auto"/>
                <w:right w:val="none" w:sz="0" w:space="0" w:color="auto"/>
              </w:divBdr>
            </w:div>
            <w:div w:id="713893199">
              <w:marLeft w:val="0"/>
              <w:marRight w:val="0"/>
              <w:marTop w:val="0"/>
              <w:marBottom w:val="0"/>
              <w:divBdr>
                <w:top w:val="none" w:sz="0" w:space="0" w:color="auto"/>
                <w:left w:val="none" w:sz="0" w:space="0" w:color="auto"/>
                <w:bottom w:val="none" w:sz="0" w:space="0" w:color="auto"/>
                <w:right w:val="none" w:sz="0" w:space="0" w:color="auto"/>
              </w:divBdr>
            </w:div>
            <w:div w:id="1643656141">
              <w:marLeft w:val="0"/>
              <w:marRight w:val="0"/>
              <w:marTop w:val="0"/>
              <w:marBottom w:val="0"/>
              <w:divBdr>
                <w:top w:val="none" w:sz="0" w:space="0" w:color="auto"/>
                <w:left w:val="none" w:sz="0" w:space="0" w:color="auto"/>
                <w:bottom w:val="none" w:sz="0" w:space="0" w:color="auto"/>
                <w:right w:val="none" w:sz="0" w:space="0" w:color="auto"/>
              </w:divBdr>
            </w:div>
          </w:divsChild>
        </w:div>
        <w:div w:id="793139790">
          <w:marLeft w:val="0"/>
          <w:marRight w:val="0"/>
          <w:marTop w:val="0"/>
          <w:marBottom w:val="0"/>
          <w:divBdr>
            <w:top w:val="none" w:sz="0" w:space="0" w:color="auto"/>
            <w:left w:val="none" w:sz="0" w:space="0" w:color="auto"/>
            <w:bottom w:val="none" w:sz="0" w:space="0" w:color="auto"/>
            <w:right w:val="none" w:sz="0" w:space="0" w:color="auto"/>
          </w:divBdr>
        </w:div>
        <w:div w:id="245379865">
          <w:marLeft w:val="0"/>
          <w:marRight w:val="0"/>
          <w:marTop w:val="0"/>
          <w:marBottom w:val="0"/>
          <w:divBdr>
            <w:top w:val="none" w:sz="0" w:space="0" w:color="auto"/>
            <w:left w:val="none" w:sz="0" w:space="0" w:color="auto"/>
            <w:bottom w:val="none" w:sz="0" w:space="0" w:color="auto"/>
            <w:right w:val="none" w:sz="0" w:space="0" w:color="auto"/>
          </w:divBdr>
        </w:div>
        <w:div w:id="1268656509">
          <w:marLeft w:val="0"/>
          <w:marRight w:val="0"/>
          <w:marTop w:val="0"/>
          <w:marBottom w:val="0"/>
          <w:divBdr>
            <w:top w:val="none" w:sz="0" w:space="0" w:color="auto"/>
            <w:left w:val="none" w:sz="0" w:space="0" w:color="auto"/>
            <w:bottom w:val="none" w:sz="0" w:space="0" w:color="auto"/>
            <w:right w:val="none" w:sz="0" w:space="0" w:color="auto"/>
          </w:divBdr>
        </w:div>
        <w:div w:id="748894040">
          <w:marLeft w:val="0"/>
          <w:marRight w:val="0"/>
          <w:marTop w:val="0"/>
          <w:marBottom w:val="0"/>
          <w:divBdr>
            <w:top w:val="none" w:sz="0" w:space="0" w:color="auto"/>
            <w:left w:val="none" w:sz="0" w:space="0" w:color="auto"/>
            <w:bottom w:val="none" w:sz="0" w:space="0" w:color="auto"/>
            <w:right w:val="none" w:sz="0" w:space="0" w:color="auto"/>
          </w:divBdr>
        </w:div>
        <w:div w:id="1153520960">
          <w:marLeft w:val="0"/>
          <w:marRight w:val="0"/>
          <w:marTop w:val="0"/>
          <w:marBottom w:val="0"/>
          <w:divBdr>
            <w:top w:val="none" w:sz="0" w:space="0" w:color="auto"/>
            <w:left w:val="none" w:sz="0" w:space="0" w:color="auto"/>
            <w:bottom w:val="none" w:sz="0" w:space="0" w:color="auto"/>
            <w:right w:val="none" w:sz="0" w:space="0" w:color="auto"/>
          </w:divBdr>
        </w:div>
        <w:div w:id="524171513">
          <w:marLeft w:val="0"/>
          <w:marRight w:val="0"/>
          <w:marTop w:val="0"/>
          <w:marBottom w:val="0"/>
          <w:divBdr>
            <w:top w:val="none" w:sz="0" w:space="0" w:color="auto"/>
            <w:left w:val="none" w:sz="0" w:space="0" w:color="auto"/>
            <w:bottom w:val="none" w:sz="0" w:space="0" w:color="auto"/>
            <w:right w:val="none" w:sz="0" w:space="0" w:color="auto"/>
          </w:divBdr>
          <w:divsChild>
            <w:div w:id="267005970">
              <w:marLeft w:val="0"/>
              <w:marRight w:val="0"/>
              <w:marTop w:val="0"/>
              <w:marBottom w:val="0"/>
              <w:divBdr>
                <w:top w:val="none" w:sz="0" w:space="0" w:color="auto"/>
                <w:left w:val="none" w:sz="0" w:space="0" w:color="auto"/>
                <w:bottom w:val="none" w:sz="0" w:space="0" w:color="auto"/>
                <w:right w:val="none" w:sz="0" w:space="0" w:color="auto"/>
              </w:divBdr>
            </w:div>
            <w:div w:id="1216967309">
              <w:marLeft w:val="0"/>
              <w:marRight w:val="0"/>
              <w:marTop w:val="0"/>
              <w:marBottom w:val="0"/>
              <w:divBdr>
                <w:top w:val="none" w:sz="0" w:space="0" w:color="auto"/>
                <w:left w:val="none" w:sz="0" w:space="0" w:color="auto"/>
                <w:bottom w:val="none" w:sz="0" w:space="0" w:color="auto"/>
                <w:right w:val="none" w:sz="0" w:space="0" w:color="auto"/>
              </w:divBdr>
            </w:div>
            <w:div w:id="858591900">
              <w:marLeft w:val="0"/>
              <w:marRight w:val="0"/>
              <w:marTop w:val="0"/>
              <w:marBottom w:val="0"/>
              <w:divBdr>
                <w:top w:val="none" w:sz="0" w:space="0" w:color="auto"/>
                <w:left w:val="none" w:sz="0" w:space="0" w:color="auto"/>
                <w:bottom w:val="none" w:sz="0" w:space="0" w:color="auto"/>
                <w:right w:val="none" w:sz="0" w:space="0" w:color="auto"/>
              </w:divBdr>
            </w:div>
            <w:div w:id="26225973">
              <w:marLeft w:val="0"/>
              <w:marRight w:val="0"/>
              <w:marTop w:val="0"/>
              <w:marBottom w:val="0"/>
              <w:divBdr>
                <w:top w:val="none" w:sz="0" w:space="0" w:color="auto"/>
                <w:left w:val="none" w:sz="0" w:space="0" w:color="auto"/>
                <w:bottom w:val="none" w:sz="0" w:space="0" w:color="auto"/>
                <w:right w:val="none" w:sz="0" w:space="0" w:color="auto"/>
              </w:divBdr>
            </w:div>
            <w:div w:id="2106262712">
              <w:marLeft w:val="0"/>
              <w:marRight w:val="0"/>
              <w:marTop w:val="0"/>
              <w:marBottom w:val="0"/>
              <w:divBdr>
                <w:top w:val="none" w:sz="0" w:space="0" w:color="auto"/>
                <w:left w:val="none" w:sz="0" w:space="0" w:color="auto"/>
                <w:bottom w:val="none" w:sz="0" w:space="0" w:color="auto"/>
                <w:right w:val="none" w:sz="0" w:space="0" w:color="auto"/>
              </w:divBdr>
            </w:div>
          </w:divsChild>
        </w:div>
        <w:div w:id="1813017257">
          <w:marLeft w:val="0"/>
          <w:marRight w:val="0"/>
          <w:marTop w:val="0"/>
          <w:marBottom w:val="0"/>
          <w:divBdr>
            <w:top w:val="none" w:sz="0" w:space="0" w:color="auto"/>
            <w:left w:val="none" w:sz="0" w:space="0" w:color="auto"/>
            <w:bottom w:val="none" w:sz="0" w:space="0" w:color="auto"/>
            <w:right w:val="none" w:sz="0" w:space="0" w:color="auto"/>
          </w:divBdr>
          <w:divsChild>
            <w:div w:id="859663422">
              <w:marLeft w:val="0"/>
              <w:marRight w:val="0"/>
              <w:marTop w:val="0"/>
              <w:marBottom w:val="0"/>
              <w:divBdr>
                <w:top w:val="none" w:sz="0" w:space="0" w:color="auto"/>
                <w:left w:val="none" w:sz="0" w:space="0" w:color="auto"/>
                <w:bottom w:val="none" w:sz="0" w:space="0" w:color="auto"/>
                <w:right w:val="none" w:sz="0" w:space="0" w:color="auto"/>
              </w:divBdr>
            </w:div>
            <w:div w:id="674116578">
              <w:marLeft w:val="0"/>
              <w:marRight w:val="0"/>
              <w:marTop w:val="0"/>
              <w:marBottom w:val="0"/>
              <w:divBdr>
                <w:top w:val="none" w:sz="0" w:space="0" w:color="auto"/>
                <w:left w:val="none" w:sz="0" w:space="0" w:color="auto"/>
                <w:bottom w:val="none" w:sz="0" w:space="0" w:color="auto"/>
                <w:right w:val="none" w:sz="0" w:space="0" w:color="auto"/>
              </w:divBdr>
            </w:div>
            <w:div w:id="1993291307">
              <w:marLeft w:val="0"/>
              <w:marRight w:val="0"/>
              <w:marTop w:val="0"/>
              <w:marBottom w:val="0"/>
              <w:divBdr>
                <w:top w:val="none" w:sz="0" w:space="0" w:color="auto"/>
                <w:left w:val="none" w:sz="0" w:space="0" w:color="auto"/>
                <w:bottom w:val="none" w:sz="0" w:space="0" w:color="auto"/>
                <w:right w:val="none" w:sz="0" w:space="0" w:color="auto"/>
              </w:divBdr>
            </w:div>
            <w:div w:id="233316023">
              <w:marLeft w:val="0"/>
              <w:marRight w:val="0"/>
              <w:marTop w:val="0"/>
              <w:marBottom w:val="0"/>
              <w:divBdr>
                <w:top w:val="none" w:sz="0" w:space="0" w:color="auto"/>
                <w:left w:val="none" w:sz="0" w:space="0" w:color="auto"/>
                <w:bottom w:val="none" w:sz="0" w:space="0" w:color="auto"/>
                <w:right w:val="none" w:sz="0" w:space="0" w:color="auto"/>
              </w:divBdr>
            </w:div>
          </w:divsChild>
        </w:div>
        <w:div w:id="163589125">
          <w:marLeft w:val="0"/>
          <w:marRight w:val="0"/>
          <w:marTop w:val="0"/>
          <w:marBottom w:val="0"/>
          <w:divBdr>
            <w:top w:val="none" w:sz="0" w:space="0" w:color="auto"/>
            <w:left w:val="none" w:sz="0" w:space="0" w:color="auto"/>
            <w:bottom w:val="none" w:sz="0" w:space="0" w:color="auto"/>
            <w:right w:val="none" w:sz="0" w:space="0" w:color="auto"/>
          </w:divBdr>
          <w:divsChild>
            <w:div w:id="1309170425">
              <w:marLeft w:val="0"/>
              <w:marRight w:val="0"/>
              <w:marTop w:val="0"/>
              <w:marBottom w:val="0"/>
              <w:divBdr>
                <w:top w:val="none" w:sz="0" w:space="0" w:color="auto"/>
                <w:left w:val="none" w:sz="0" w:space="0" w:color="auto"/>
                <w:bottom w:val="none" w:sz="0" w:space="0" w:color="auto"/>
                <w:right w:val="none" w:sz="0" w:space="0" w:color="auto"/>
              </w:divBdr>
            </w:div>
            <w:div w:id="722801371">
              <w:marLeft w:val="0"/>
              <w:marRight w:val="0"/>
              <w:marTop w:val="0"/>
              <w:marBottom w:val="0"/>
              <w:divBdr>
                <w:top w:val="none" w:sz="0" w:space="0" w:color="auto"/>
                <w:left w:val="none" w:sz="0" w:space="0" w:color="auto"/>
                <w:bottom w:val="none" w:sz="0" w:space="0" w:color="auto"/>
                <w:right w:val="none" w:sz="0" w:space="0" w:color="auto"/>
              </w:divBdr>
            </w:div>
            <w:div w:id="1572695805">
              <w:marLeft w:val="0"/>
              <w:marRight w:val="0"/>
              <w:marTop w:val="0"/>
              <w:marBottom w:val="0"/>
              <w:divBdr>
                <w:top w:val="none" w:sz="0" w:space="0" w:color="auto"/>
                <w:left w:val="none" w:sz="0" w:space="0" w:color="auto"/>
                <w:bottom w:val="none" w:sz="0" w:space="0" w:color="auto"/>
                <w:right w:val="none" w:sz="0" w:space="0" w:color="auto"/>
              </w:divBdr>
            </w:div>
            <w:div w:id="2138838535">
              <w:marLeft w:val="0"/>
              <w:marRight w:val="0"/>
              <w:marTop w:val="0"/>
              <w:marBottom w:val="0"/>
              <w:divBdr>
                <w:top w:val="none" w:sz="0" w:space="0" w:color="auto"/>
                <w:left w:val="none" w:sz="0" w:space="0" w:color="auto"/>
                <w:bottom w:val="none" w:sz="0" w:space="0" w:color="auto"/>
                <w:right w:val="none" w:sz="0" w:space="0" w:color="auto"/>
              </w:divBdr>
            </w:div>
          </w:divsChild>
        </w:div>
        <w:div w:id="1603875920">
          <w:marLeft w:val="0"/>
          <w:marRight w:val="0"/>
          <w:marTop w:val="0"/>
          <w:marBottom w:val="0"/>
          <w:divBdr>
            <w:top w:val="none" w:sz="0" w:space="0" w:color="auto"/>
            <w:left w:val="none" w:sz="0" w:space="0" w:color="auto"/>
            <w:bottom w:val="none" w:sz="0" w:space="0" w:color="auto"/>
            <w:right w:val="none" w:sz="0" w:space="0" w:color="auto"/>
          </w:divBdr>
        </w:div>
        <w:div w:id="2039161208">
          <w:marLeft w:val="0"/>
          <w:marRight w:val="0"/>
          <w:marTop w:val="0"/>
          <w:marBottom w:val="0"/>
          <w:divBdr>
            <w:top w:val="none" w:sz="0" w:space="0" w:color="auto"/>
            <w:left w:val="none" w:sz="0" w:space="0" w:color="auto"/>
            <w:bottom w:val="none" w:sz="0" w:space="0" w:color="auto"/>
            <w:right w:val="none" w:sz="0" w:space="0" w:color="auto"/>
          </w:divBdr>
        </w:div>
        <w:div w:id="379019164">
          <w:marLeft w:val="0"/>
          <w:marRight w:val="0"/>
          <w:marTop w:val="0"/>
          <w:marBottom w:val="0"/>
          <w:divBdr>
            <w:top w:val="none" w:sz="0" w:space="0" w:color="auto"/>
            <w:left w:val="none" w:sz="0" w:space="0" w:color="auto"/>
            <w:bottom w:val="none" w:sz="0" w:space="0" w:color="auto"/>
            <w:right w:val="none" w:sz="0" w:space="0" w:color="auto"/>
          </w:divBdr>
        </w:div>
        <w:div w:id="310645995">
          <w:marLeft w:val="0"/>
          <w:marRight w:val="0"/>
          <w:marTop w:val="0"/>
          <w:marBottom w:val="0"/>
          <w:divBdr>
            <w:top w:val="none" w:sz="0" w:space="0" w:color="auto"/>
            <w:left w:val="none" w:sz="0" w:space="0" w:color="auto"/>
            <w:bottom w:val="none" w:sz="0" w:space="0" w:color="auto"/>
            <w:right w:val="none" w:sz="0" w:space="0" w:color="auto"/>
          </w:divBdr>
        </w:div>
        <w:div w:id="343214181">
          <w:marLeft w:val="0"/>
          <w:marRight w:val="0"/>
          <w:marTop w:val="0"/>
          <w:marBottom w:val="0"/>
          <w:divBdr>
            <w:top w:val="none" w:sz="0" w:space="0" w:color="auto"/>
            <w:left w:val="none" w:sz="0" w:space="0" w:color="auto"/>
            <w:bottom w:val="none" w:sz="0" w:space="0" w:color="auto"/>
            <w:right w:val="none" w:sz="0" w:space="0" w:color="auto"/>
          </w:divBdr>
        </w:div>
        <w:div w:id="1882787599">
          <w:marLeft w:val="0"/>
          <w:marRight w:val="0"/>
          <w:marTop w:val="0"/>
          <w:marBottom w:val="0"/>
          <w:divBdr>
            <w:top w:val="none" w:sz="0" w:space="0" w:color="auto"/>
            <w:left w:val="none" w:sz="0" w:space="0" w:color="auto"/>
            <w:bottom w:val="none" w:sz="0" w:space="0" w:color="auto"/>
            <w:right w:val="none" w:sz="0" w:space="0" w:color="auto"/>
          </w:divBdr>
          <w:divsChild>
            <w:div w:id="511605417">
              <w:marLeft w:val="0"/>
              <w:marRight w:val="0"/>
              <w:marTop w:val="0"/>
              <w:marBottom w:val="0"/>
              <w:divBdr>
                <w:top w:val="none" w:sz="0" w:space="0" w:color="auto"/>
                <w:left w:val="none" w:sz="0" w:space="0" w:color="auto"/>
                <w:bottom w:val="none" w:sz="0" w:space="0" w:color="auto"/>
                <w:right w:val="none" w:sz="0" w:space="0" w:color="auto"/>
              </w:divBdr>
            </w:div>
            <w:div w:id="1234197709">
              <w:marLeft w:val="0"/>
              <w:marRight w:val="0"/>
              <w:marTop w:val="0"/>
              <w:marBottom w:val="0"/>
              <w:divBdr>
                <w:top w:val="none" w:sz="0" w:space="0" w:color="auto"/>
                <w:left w:val="none" w:sz="0" w:space="0" w:color="auto"/>
                <w:bottom w:val="none" w:sz="0" w:space="0" w:color="auto"/>
                <w:right w:val="none" w:sz="0" w:space="0" w:color="auto"/>
              </w:divBdr>
            </w:div>
            <w:div w:id="1272127797">
              <w:marLeft w:val="0"/>
              <w:marRight w:val="0"/>
              <w:marTop w:val="0"/>
              <w:marBottom w:val="0"/>
              <w:divBdr>
                <w:top w:val="none" w:sz="0" w:space="0" w:color="auto"/>
                <w:left w:val="none" w:sz="0" w:space="0" w:color="auto"/>
                <w:bottom w:val="none" w:sz="0" w:space="0" w:color="auto"/>
                <w:right w:val="none" w:sz="0" w:space="0" w:color="auto"/>
              </w:divBdr>
            </w:div>
            <w:div w:id="503862580">
              <w:marLeft w:val="0"/>
              <w:marRight w:val="0"/>
              <w:marTop w:val="0"/>
              <w:marBottom w:val="0"/>
              <w:divBdr>
                <w:top w:val="none" w:sz="0" w:space="0" w:color="auto"/>
                <w:left w:val="none" w:sz="0" w:space="0" w:color="auto"/>
                <w:bottom w:val="none" w:sz="0" w:space="0" w:color="auto"/>
                <w:right w:val="none" w:sz="0" w:space="0" w:color="auto"/>
              </w:divBdr>
            </w:div>
            <w:div w:id="1009330622">
              <w:marLeft w:val="0"/>
              <w:marRight w:val="0"/>
              <w:marTop w:val="0"/>
              <w:marBottom w:val="0"/>
              <w:divBdr>
                <w:top w:val="none" w:sz="0" w:space="0" w:color="auto"/>
                <w:left w:val="none" w:sz="0" w:space="0" w:color="auto"/>
                <w:bottom w:val="none" w:sz="0" w:space="0" w:color="auto"/>
                <w:right w:val="none" w:sz="0" w:space="0" w:color="auto"/>
              </w:divBdr>
            </w:div>
          </w:divsChild>
        </w:div>
        <w:div w:id="1068723516">
          <w:marLeft w:val="0"/>
          <w:marRight w:val="0"/>
          <w:marTop w:val="0"/>
          <w:marBottom w:val="0"/>
          <w:divBdr>
            <w:top w:val="none" w:sz="0" w:space="0" w:color="auto"/>
            <w:left w:val="none" w:sz="0" w:space="0" w:color="auto"/>
            <w:bottom w:val="none" w:sz="0" w:space="0" w:color="auto"/>
            <w:right w:val="none" w:sz="0" w:space="0" w:color="auto"/>
          </w:divBdr>
        </w:div>
        <w:div w:id="1021318622">
          <w:marLeft w:val="0"/>
          <w:marRight w:val="0"/>
          <w:marTop w:val="0"/>
          <w:marBottom w:val="0"/>
          <w:divBdr>
            <w:top w:val="none" w:sz="0" w:space="0" w:color="auto"/>
            <w:left w:val="none" w:sz="0" w:space="0" w:color="auto"/>
            <w:bottom w:val="none" w:sz="0" w:space="0" w:color="auto"/>
            <w:right w:val="none" w:sz="0" w:space="0" w:color="auto"/>
          </w:divBdr>
        </w:div>
        <w:div w:id="1871995163">
          <w:marLeft w:val="0"/>
          <w:marRight w:val="0"/>
          <w:marTop w:val="0"/>
          <w:marBottom w:val="0"/>
          <w:divBdr>
            <w:top w:val="none" w:sz="0" w:space="0" w:color="auto"/>
            <w:left w:val="none" w:sz="0" w:space="0" w:color="auto"/>
            <w:bottom w:val="none" w:sz="0" w:space="0" w:color="auto"/>
            <w:right w:val="none" w:sz="0" w:space="0" w:color="auto"/>
          </w:divBdr>
        </w:div>
        <w:div w:id="1937859868">
          <w:marLeft w:val="0"/>
          <w:marRight w:val="0"/>
          <w:marTop w:val="0"/>
          <w:marBottom w:val="0"/>
          <w:divBdr>
            <w:top w:val="none" w:sz="0" w:space="0" w:color="auto"/>
            <w:left w:val="none" w:sz="0" w:space="0" w:color="auto"/>
            <w:bottom w:val="none" w:sz="0" w:space="0" w:color="auto"/>
            <w:right w:val="none" w:sz="0" w:space="0" w:color="auto"/>
          </w:divBdr>
        </w:div>
        <w:div w:id="242567275">
          <w:marLeft w:val="0"/>
          <w:marRight w:val="0"/>
          <w:marTop w:val="0"/>
          <w:marBottom w:val="0"/>
          <w:divBdr>
            <w:top w:val="none" w:sz="0" w:space="0" w:color="auto"/>
            <w:left w:val="none" w:sz="0" w:space="0" w:color="auto"/>
            <w:bottom w:val="none" w:sz="0" w:space="0" w:color="auto"/>
            <w:right w:val="none" w:sz="0" w:space="0" w:color="auto"/>
          </w:divBdr>
        </w:div>
        <w:div w:id="1085540218">
          <w:marLeft w:val="0"/>
          <w:marRight w:val="0"/>
          <w:marTop w:val="0"/>
          <w:marBottom w:val="0"/>
          <w:divBdr>
            <w:top w:val="none" w:sz="0" w:space="0" w:color="auto"/>
            <w:left w:val="none" w:sz="0" w:space="0" w:color="auto"/>
            <w:bottom w:val="none" w:sz="0" w:space="0" w:color="auto"/>
            <w:right w:val="none" w:sz="0" w:space="0" w:color="auto"/>
          </w:divBdr>
        </w:div>
        <w:div w:id="128878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2D786E284358554690C68ABBE261EB43" ma:contentTypeVersion="9" ma:contentTypeDescription="Luo uusi asiakirja." ma:contentTypeScope="" ma:versionID="4a1a6f471742a8ad2ee962d81ec85ba3">
  <xsd:schema xmlns:xsd="http://www.w3.org/2001/XMLSchema" xmlns:xs="http://www.w3.org/2001/XMLSchema" xmlns:p="http://schemas.microsoft.com/office/2006/metadata/properties" xmlns:ns3="0a0ab26c-ba11-4a53-a9b9-99868a57b3d0" xmlns:ns4="0d22f61f-8f53-45af-9f7a-20ec7ebe3e06" targetNamespace="http://schemas.microsoft.com/office/2006/metadata/properties" ma:root="true" ma:fieldsID="c4c717f162ee6da17071cbc26788c8e2" ns3:_="" ns4:_="">
    <xsd:import namespace="0a0ab26c-ba11-4a53-a9b9-99868a57b3d0"/>
    <xsd:import namespace="0d22f61f-8f53-45af-9f7a-20ec7ebe3e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ab26c-ba11-4a53-a9b9-99868a57b3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22f61f-8f53-45af-9f7a-20ec7ebe3e06"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BA0AD-4287-4F7E-AB6F-DB19E70BEAC4}">
  <ds:schemaRefs>
    <ds:schemaRef ds:uri="http://schemas.openxmlformats.org/officeDocument/2006/bibliography"/>
  </ds:schemaRefs>
</ds:datastoreItem>
</file>

<file path=customXml/itemProps2.xml><?xml version="1.0" encoding="utf-8"?>
<ds:datastoreItem xmlns:ds="http://schemas.openxmlformats.org/officeDocument/2006/customXml" ds:itemID="{DD83DA2B-AAAF-40C3-BF69-4CFA6F8EC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ab26c-ba11-4a53-a9b9-99868a57b3d0"/>
    <ds:schemaRef ds:uri="0d22f61f-8f53-45af-9f7a-20ec7ebe3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70071-C27C-4AE8-8C69-727BBE67C9AB}">
  <ds:schemaRefs>
    <ds:schemaRef ds:uri="http://schemas.microsoft.com/sharepoint/v3/contenttype/forms"/>
  </ds:schemaRefs>
</ds:datastoreItem>
</file>

<file path=customXml/itemProps4.xml><?xml version="1.0" encoding="utf-8"?>
<ds:datastoreItem xmlns:ds="http://schemas.openxmlformats.org/officeDocument/2006/customXml" ds:itemID="{5691E7C4-7805-4351-A0D9-4A51FB41AA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22f61f-8f53-45af-9f7a-20ec7ebe3e06"/>
    <ds:schemaRef ds:uri="http://purl.org/dc/elements/1.1/"/>
    <ds:schemaRef ds:uri="http://schemas.microsoft.com/office/2006/metadata/properties"/>
    <ds:schemaRef ds:uri="0a0ab26c-ba11-4a53-a9b9-99868a57b3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3079</Words>
  <Characters>24946</Characters>
  <Application>Microsoft Office Word</Application>
  <DocSecurity>0</DocSecurity>
  <Lines>207</Lines>
  <Paragraphs>55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Rautio Kirsi</dc:creator>
  <cp:keywords/>
  <dc:description/>
  <cp:lastModifiedBy>Leppäkoski Kari</cp:lastModifiedBy>
  <cp:revision>2</cp:revision>
  <dcterms:created xsi:type="dcterms:W3CDTF">2022-11-27T12:33:00Z</dcterms:created>
  <dcterms:modified xsi:type="dcterms:W3CDTF">2022-11-27T12:33:00Z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0x0101002D786E284358554690C68ABBE261EB43</vt:lpwstr>
  </property>
</Properties>
</file>